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954F8" w14:textId="6FB7C97F" w:rsidR="00E90E49" w:rsidRPr="00A35905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A35905">
        <w:rPr>
          <w:lang w:val="de-DE"/>
        </w:rPr>
        <w:t>3GPP TSG-RAN WG</w:t>
      </w:r>
      <w:r w:rsidR="00012CA8" w:rsidRPr="00A35905">
        <w:rPr>
          <w:lang w:val="de-DE"/>
        </w:rPr>
        <w:t>2</w:t>
      </w:r>
      <w:r w:rsidRPr="00A35905">
        <w:rPr>
          <w:lang w:val="de-DE"/>
        </w:rPr>
        <w:t xml:space="preserve"> #</w:t>
      </w:r>
      <w:r w:rsidR="005D6F32" w:rsidRPr="00A35905">
        <w:rPr>
          <w:lang w:val="de-DE"/>
        </w:rPr>
        <w:t>9</w:t>
      </w:r>
      <w:r w:rsidR="00380B6E" w:rsidRPr="00A35905">
        <w:rPr>
          <w:lang w:val="de-DE"/>
        </w:rPr>
        <w:t>3bis</w:t>
      </w:r>
      <w:r w:rsidRPr="00A35905">
        <w:rPr>
          <w:lang w:val="de-DE"/>
        </w:rPr>
        <w:tab/>
      </w:r>
      <w:r w:rsidRPr="00A35905">
        <w:rPr>
          <w:sz w:val="32"/>
          <w:szCs w:val="32"/>
          <w:lang w:val="de-DE"/>
        </w:rPr>
        <w:t xml:space="preserve">Tdoc </w:t>
      </w:r>
      <w:r w:rsidR="00FA278B" w:rsidRPr="00A35905">
        <w:rPr>
          <w:bCs/>
          <w:sz w:val="32"/>
          <w:szCs w:val="32"/>
          <w:lang w:val="de-DE"/>
        </w:rPr>
        <w:t>R2-162768</w:t>
      </w:r>
    </w:p>
    <w:p w14:paraId="351D8191" w14:textId="03B9EF67" w:rsidR="00143008" w:rsidRPr="00EF3C81" w:rsidRDefault="00380B6E" w:rsidP="00143008">
      <w:pPr>
        <w:pStyle w:val="3GPPHeader"/>
      </w:pPr>
      <w:r>
        <w:t>Dubrovnik</w:t>
      </w:r>
      <w:r w:rsidR="005879D7" w:rsidRPr="005879D7">
        <w:t xml:space="preserve">, </w:t>
      </w:r>
      <w:r>
        <w:t>Croatia</w:t>
      </w:r>
      <w:r w:rsidR="005879D7" w:rsidRPr="005879D7">
        <w:t>, 1</w:t>
      </w:r>
      <w:r>
        <w:t>1th</w:t>
      </w:r>
      <w:r w:rsidR="005879D7" w:rsidRPr="005879D7">
        <w:t>-</w:t>
      </w:r>
      <w:r>
        <w:t>15th</w:t>
      </w:r>
      <w:r w:rsidR="005879D7" w:rsidRPr="005879D7">
        <w:t xml:space="preserve"> </w:t>
      </w:r>
      <w:r>
        <w:t>April</w:t>
      </w:r>
      <w:r w:rsidRPr="005879D7">
        <w:t xml:space="preserve"> </w:t>
      </w:r>
      <w:r w:rsidR="005879D7" w:rsidRPr="005879D7">
        <w:t>201</w:t>
      </w:r>
      <w:r>
        <w:t>6</w:t>
      </w:r>
    </w:p>
    <w:p w14:paraId="4800587D" w14:textId="77777777" w:rsidR="00E90E49" w:rsidRPr="00CE0424" w:rsidRDefault="00E90E49" w:rsidP="00357380">
      <w:pPr>
        <w:pStyle w:val="3GPPHeader"/>
      </w:pPr>
    </w:p>
    <w:p w14:paraId="504F91D2" w14:textId="74741426" w:rsidR="00E90E49" w:rsidRPr="006D41B2" w:rsidRDefault="00E90E49" w:rsidP="00311702">
      <w:pPr>
        <w:pStyle w:val="3GPPHeader"/>
        <w:rPr>
          <w:sz w:val="22"/>
          <w:szCs w:val="22"/>
          <w:lang w:val="en-US"/>
        </w:rPr>
      </w:pPr>
      <w:r w:rsidRPr="006D41B2">
        <w:rPr>
          <w:sz w:val="22"/>
          <w:szCs w:val="22"/>
          <w:lang w:val="en-US"/>
        </w:rPr>
        <w:t>Agenda Item:</w:t>
      </w:r>
      <w:r w:rsidRPr="006D41B2">
        <w:rPr>
          <w:sz w:val="22"/>
          <w:szCs w:val="22"/>
          <w:lang w:val="en-US"/>
        </w:rPr>
        <w:tab/>
      </w:r>
      <w:r w:rsidR="002046C8">
        <w:rPr>
          <w:sz w:val="22"/>
          <w:szCs w:val="22"/>
          <w:lang w:val="en-US"/>
        </w:rPr>
        <w:t>8.8.1</w:t>
      </w:r>
    </w:p>
    <w:p w14:paraId="1799FA0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919EF75" w14:textId="41E4223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80B6E" w:rsidRPr="00380B6E">
        <w:rPr>
          <w:sz w:val="22"/>
          <w:szCs w:val="22"/>
        </w:rPr>
        <w:t xml:space="preserve">Introduction of short SPS </w:t>
      </w:r>
      <w:r w:rsidR="00303620">
        <w:rPr>
          <w:sz w:val="22"/>
          <w:szCs w:val="22"/>
        </w:rPr>
        <w:t>intervals</w:t>
      </w:r>
      <w:r w:rsidR="00303620" w:rsidRPr="00380B6E">
        <w:rPr>
          <w:sz w:val="22"/>
          <w:szCs w:val="22"/>
        </w:rPr>
        <w:t xml:space="preserve"> </w:t>
      </w:r>
      <w:r w:rsidR="00303620">
        <w:rPr>
          <w:sz w:val="22"/>
          <w:szCs w:val="22"/>
        </w:rPr>
        <w:t>for</w:t>
      </w:r>
      <w:r w:rsidR="00380B6E" w:rsidRPr="00380B6E">
        <w:rPr>
          <w:sz w:val="22"/>
          <w:szCs w:val="22"/>
        </w:rPr>
        <w:t xml:space="preserve"> UL prescheduling</w:t>
      </w:r>
    </w:p>
    <w:p w14:paraId="43041A3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623C5">
        <w:rPr>
          <w:sz w:val="22"/>
          <w:szCs w:val="22"/>
        </w:rPr>
        <w:t>Discussion, Decision</w:t>
      </w:r>
    </w:p>
    <w:p w14:paraId="0F6EB176" w14:textId="77777777" w:rsidR="00E90E49" w:rsidRDefault="00E90E49" w:rsidP="00CE0424">
      <w:pPr>
        <w:pStyle w:val="Heading1"/>
      </w:pPr>
      <w:r w:rsidRPr="00CE0424">
        <w:t>Introduction</w:t>
      </w:r>
    </w:p>
    <w:p w14:paraId="7A8F4BBB" w14:textId="0DF083CD" w:rsidR="00380B6E" w:rsidRDefault="00CB1DE6" w:rsidP="00380B6E">
      <w:r w:rsidRPr="000C28D9">
        <w:rPr>
          <w:lang w:val="en-US"/>
        </w:rPr>
        <w:t xml:space="preserve">In the study for </w:t>
      </w:r>
      <w:r w:rsidR="002B6528" w:rsidRPr="000C28D9">
        <w:rPr>
          <w:lang w:val="en-US"/>
        </w:rPr>
        <w:t>Latency reduction SI</w:t>
      </w:r>
      <w:r w:rsidRPr="000C28D9">
        <w:rPr>
          <w:lang w:val="en-US"/>
        </w:rPr>
        <w:t>, the work</w:t>
      </w:r>
      <w:r w:rsidR="002B6528" w:rsidRPr="000C28D9">
        <w:rPr>
          <w:lang w:val="en-US"/>
        </w:rPr>
        <w:t xml:space="preserve"> </w:t>
      </w:r>
      <w:r w:rsidRPr="000C28D9">
        <w:rPr>
          <w:lang w:val="en-US"/>
        </w:rPr>
        <w:t xml:space="preserve">in RAN2 </w:t>
      </w:r>
      <w:r w:rsidR="002B6528" w:rsidRPr="000C28D9">
        <w:rPr>
          <w:lang w:val="en-US"/>
        </w:rPr>
        <w:t xml:space="preserve">has </w:t>
      </w:r>
      <w:r w:rsidR="00380B6E">
        <w:rPr>
          <w:lang w:val="en-US"/>
        </w:rPr>
        <w:t>concluded</w:t>
      </w:r>
      <w:r w:rsidR="00380B6E" w:rsidRPr="000C28D9">
        <w:rPr>
          <w:lang w:val="en-US"/>
        </w:rPr>
        <w:t xml:space="preserve"> </w:t>
      </w:r>
      <w:r w:rsidR="002B6528" w:rsidRPr="000C28D9">
        <w:rPr>
          <w:lang w:val="en-US"/>
        </w:rPr>
        <w:t xml:space="preserve">on </w:t>
      </w:r>
      <w:r w:rsidR="000C28D9" w:rsidRPr="000C28D9">
        <w:t>protocol and signalling solutions for reducing user plane latency for scheduled UL transmission</w:t>
      </w:r>
      <w:r w:rsidR="00380B6E">
        <w:t>. Based on the RAN2 findings from this Study Item, a new WI has been defined [</w:t>
      </w:r>
      <w:r w:rsidR="005124B4">
        <w:t>4</w:t>
      </w:r>
      <w:r w:rsidR="00380B6E">
        <w:t>]</w:t>
      </w:r>
    </w:p>
    <w:p w14:paraId="47A92A54" w14:textId="7C10F793" w:rsidR="00380B6E" w:rsidRDefault="00380B6E" w:rsidP="00380B6E">
      <w:pPr>
        <w:rPr>
          <w:lang w:val="en-US"/>
        </w:rPr>
      </w:pPr>
      <w:r>
        <w:t>R</w:t>
      </w:r>
      <w:r w:rsidRPr="00380B6E">
        <w:t xml:space="preserve">esults </w:t>
      </w:r>
      <w:r>
        <w:t xml:space="preserve">from the Study </w:t>
      </w:r>
      <w:r w:rsidRPr="00380B6E">
        <w:t>are captured in TR 36.881</w:t>
      </w:r>
      <w:r>
        <w:t>; where</w:t>
      </w:r>
      <w:r w:rsidRPr="00380B6E">
        <w:t xml:space="preserve"> protocol enhancements </w:t>
      </w:r>
      <w:r>
        <w:t xml:space="preserve">specifically </w:t>
      </w:r>
      <w:r w:rsidRPr="00380B6E">
        <w:t>concluded that</w:t>
      </w:r>
      <w:r>
        <w:t xml:space="preserve"> a</w:t>
      </w:r>
      <w:r w:rsidRPr="00380B6E">
        <w:rPr>
          <w:lang w:val="en-US"/>
        </w:rPr>
        <w:t>n enhancement to SPS to allow for periodic UL grants every TTI (Fast UL) reduces the latency of the first UL transmission compared to legacy intervals</w:t>
      </w:r>
      <w:r>
        <w:rPr>
          <w:lang w:val="en-US"/>
        </w:rPr>
        <w:t>. This results also in the WI objective of ‘</w:t>
      </w:r>
      <w:r w:rsidRPr="00380B6E">
        <w:rPr>
          <w:lang w:val="en-US"/>
        </w:rPr>
        <w:t>Introduction of short SPS period to allow UL prescheduling</w:t>
      </w:r>
      <w:r>
        <w:rPr>
          <w:lang w:val="en-US"/>
        </w:rPr>
        <w:t>’.</w:t>
      </w:r>
    </w:p>
    <w:p w14:paraId="4E9C4C51" w14:textId="2D200B06" w:rsidR="00380B6E" w:rsidRDefault="00380B6E" w:rsidP="00380B6E">
      <w:pPr>
        <w:rPr>
          <w:lang w:val="en-US"/>
        </w:rPr>
      </w:pPr>
      <w:r>
        <w:rPr>
          <w:lang w:val="en-US"/>
        </w:rPr>
        <w:t xml:space="preserve">In this document we briefly analyze potential impact on the current specification and </w:t>
      </w:r>
      <w:r w:rsidR="00485B50">
        <w:rPr>
          <w:lang w:val="en-US"/>
        </w:rPr>
        <w:t xml:space="preserve">in [ref] </w:t>
      </w:r>
      <w:r>
        <w:rPr>
          <w:lang w:val="en-US"/>
        </w:rPr>
        <w:t>provide a draft CR for implementing the changes required.</w:t>
      </w:r>
    </w:p>
    <w:p w14:paraId="07208D13" w14:textId="143374C4" w:rsidR="00AB2644" w:rsidRDefault="00AB2644" w:rsidP="00380B6E">
      <w:r>
        <w:t>Note that t</w:t>
      </w:r>
      <w:r w:rsidRPr="00FD139F">
        <w:t>he extent of protocol impact to support SPS on short TTI depends on RAN1 design and evaluation of feasible short TTI solutions. These aspects are not described further in this document.</w:t>
      </w:r>
    </w:p>
    <w:p w14:paraId="3FC9B7F7" w14:textId="2FC5CF64" w:rsidR="004000E8" w:rsidRDefault="00DE37BA" w:rsidP="00380B6E">
      <w:pPr>
        <w:pStyle w:val="Heading1"/>
      </w:pPr>
      <w:r>
        <w:t>L2 enhancements for reduced latency</w:t>
      </w:r>
    </w:p>
    <w:p w14:paraId="686C4EC9" w14:textId="4F594FD5" w:rsidR="00DE37BA" w:rsidRDefault="00DE37BA" w:rsidP="004754E3">
      <w:pPr>
        <w:rPr>
          <w:lang w:val="en-US"/>
        </w:rPr>
      </w:pPr>
      <w:r>
        <w:rPr>
          <w:lang w:val="en-US"/>
        </w:rPr>
        <w:t>RAN2 have</w:t>
      </w:r>
      <w:r>
        <w:rPr>
          <w:bCs/>
        </w:rPr>
        <w:t xml:space="preserve"> considered</w:t>
      </w:r>
      <w:r w:rsidRPr="004754E3">
        <w:rPr>
          <w:bCs/>
        </w:rPr>
        <w:t xml:space="preserve"> </w:t>
      </w:r>
      <w:r>
        <w:rPr>
          <w:bCs/>
        </w:rPr>
        <w:t xml:space="preserve">it </w:t>
      </w:r>
      <w:r w:rsidRPr="004754E3">
        <w:rPr>
          <w:bCs/>
        </w:rPr>
        <w:t xml:space="preserve">beneficial to allow UEs to skip </w:t>
      </w:r>
      <w:r>
        <w:rPr>
          <w:bCs/>
        </w:rPr>
        <w:t>UL transmissions on</w:t>
      </w:r>
      <w:r w:rsidRPr="004754E3">
        <w:rPr>
          <w:bCs/>
        </w:rPr>
        <w:t xml:space="preserve"> uplink </w:t>
      </w:r>
      <w:r w:rsidRPr="004754E3">
        <w:rPr>
          <w:rFonts w:hint="eastAsia"/>
          <w:bCs/>
        </w:rPr>
        <w:t>grants</w:t>
      </w:r>
      <w:r w:rsidRPr="004754E3">
        <w:rPr>
          <w:bCs/>
        </w:rPr>
        <w:t xml:space="preserve"> if no data is available for transmission</w:t>
      </w:r>
      <w:r>
        <w:rPr>
          <w:bCs/>
        </w:rPr>
        <w:t xml:space="preserve"> in the UE buffer</w:t>
      </w:r>
      <w:r w:rsidRPr="004754E3">
        <w:rPr>
          <w:bCs/>
        </w:rPr>
        <w:t xml:space="preserve">. With frequent UL grants, </w:t>
      </w:r>
      <w:r>
        <w:rPr>
          <w:bCs/>
        </w:rPr>
        <w:t>decreased padding transmission</w:t>
      </w:r>
      <w:r w:rsidRPr="004754E3">
        <w:rPr>
          <w:rFonts w:hint="eastAsia"/>
          <w:bCs/>
        </w:rPr>
        <w:t xml:space="preserve"> </w:t>
      </w:r>
      <w:r w:rsidRPr="004754E3">
        <w:rPr>
          <w:bCs/>
        </w:rPr>
        <w:t>may decrease UL interference and improve UE battery efficiency</w:t>
      </w:r>
      <w:r>
        <w:rPr>
          <w:bCs/>
        </w:rPr>
        <w:t xml:space="preserve">. In </w:t>
      </w:r>
      <w:r w:rsidR="00E94A32">
        <w:rPr>
          <w:bCs/>
        </w:rPr>
        <w:fldChar w:fldCharType="begin"/>
      </w:r>
      <w:r w:rsidR="00E94A32">
        <w:rPr>
          <w:bCs/>
        </w:rPr>
        <w:instrText xml:space="preserve"> REF _Ref447309414 \r \h </w:instrText>
      </w:r>
      <w:r w:rsidR="00E94A32">
        <w:rPr>
          <w:bCs/>
        </w:rPr>
      </w:r>
      <w:r w:rsidR="00E94A32">
        <w:rPr>
          <w:bCs/>
        </w:rPr>
        <w:fldChar w:fldCharType="separate"/>
      </w:r>
      <w:r w:rsidR="00E94A32">
        <w:rPr>
          <w:bCs/>
        </w:rPr>
        <w:t>[1]</w:t>
      </w:r>
      <w:r w:rsidR="00E94A32">
        <w:rPr>
          <w:bCs/>
        </w:rPr>
        <w:fldChar w:fldCharType="end"/>
      </w:r>
      <w:r>
        <w:rPr>
          <w:bCs/>
        </w:rPr>
        <w:t xml:space="preserve"> we look into various aspects and solutions to introduce </w:t>
      </w:r>
      <w:r w:rsidR="002F3677">
        <w:rPr>
          <w:bCs/>
        </w:rPr>
        <w:t xml:space="preserve">these </w:t>
      </w:r>
      <w:r w:rsidR="00BB61EA">
        <w:rPr>
          <w:bCs/>
        </w:rPr>
        <w:t>enhancements.</w:t>
      </w:r>
      <w:r>
        <w:rPr>
          <w:bCs/>
        </w:rPr>
        <w:t>to current specifications.</w:t>
      </w:r>
    </w:p>
    <w:p w14:paraId="7CBC8606" w14:textId="06426854" w:rsidR="00A14DDA" w:rsidRDefault="002047F7" w:rsidP="00F06FB4">
      <w:pPr>
        <w:pStyle w:val="Heading2"/>
        <w:rPr>
          <w:lang w:val="en-US"/>
        </w:rPr>
      </w:pPr>
      <w:r w:rsidRPr="002047F7">
        <w:rPr>
          <w:lang w:val="en-US"/>
        </w:rPr>
        <w:t>Introduction of short SPS period to allow UL prescheduling</w:t>
      </w:r>
    </w:p>
    <w:p w14:paraId="5440A60F" w14:textId="3058760C" w:rsidR="00D80670" w:rsidRDefault="0032321E" w:rsidP="00AB2644">
      <w:pPr>
        <w:rPr>
          <w:lang w:val="en-US"/>
        </w:rPr>
      </w:pPr>
      <w:r>
        <w:rPr>
          <w:lang w:val="en-US"/>
        </w:rPr>
        <w:t>An e</w:t>
      </w:r>
      <w:r w:rsidR="00DE37BA" w:rsidRPr="004754E3">
        <w:rPr>
          <w:lang w:val="en-US"/>
        </w:rPr>
        <w:t xml:space="preserve">nhancement to </w:t>
      </w:r>
      <w:r>
        <w:rPr>
          <w:lang w:val="en-US"/>
        </w:rPr>
        <w:t xml:space="preserve">the </w:t>
      </w:r>
      <w:r w:rsidR="00DE37BA" w:rsidRPr="004754E3">
        <w:rPr>
          <w:lang w:val="en-US"/>
        </w:rPr>
        <w:t>SPS</w:t>
      </w:r>
      <w:r>
        <w:rPr>
          <w:lang w:val="en-US"/>
        </w:rPr>
        <w:t xml:space="preserve"> framework</w:t>
      </w:r>
      <w:r w:rsidR="00DE37BA" w:rsidRPr="004754E3">
        <w:rPr>
          <w:lang w:val="en-US"/>
        </w:rPr>
        <w:t xml:space="preserve"> to allow for periodic UL grants </w:t>
      </w:r>
      <w:r w:rsidR="0002633D">
        <w:rPr>
          <w:lang w:val="en-US"/>
        </w:rPr>
        <w:t>in significantly shorter interval</w:t>
      </w:r>
      <w:r w:rsidR="00DE37BA" w:rsidRPr="004754E3">
        <w:rPr>
          <w:lang w:val="en-US"/>
        </w:rPr>
        <w:t xml:space="preserve"> </w:t>
      </w:r>
      <w:r w:rsidR="00DE37BA">
        <w:rPr>
          <w:lang w:val="en-US"/>
        </w:rPr>
        <w:t>have been deemed beneficial as it may reduce</w:t>
      </w:r>
      <w:r w:rsidR="00DE37BA" w:rsidRPr="004754E3">
        <w:rPr>
          <w:lang w:val="en-US"/>
        </w:rPr>
        <w:t xml:space="preserve"> the latency of the first UL transmission</w:t>
      </w:r>
      <w:r w:rsidR="00DE37BA">
        <w:rPr>
          <w:lang w:val="en-US"/>
        </w:rPr>
        <w:t xml:space="preserve"> compared to legacy intervals.</w:t>
      </w:r>
      <w:r w:rsidR="002D2DBB">
        <w:rPr>
          <w:lang w:val="en-US"/>
        </w:rPr>
        <w:t xml:space="preserve"> </w:t>
      </w:r>
    </w:p>
    <w:p w14:paraId="267F5DB6" w14:textId="4CB571C4" w:rsidR="00D80670" w:rsidRDefault="00AB2644" w:rsidP="004E7805">
      <w:r>
        <w:t>To exploit the gain from SPS specifically t</w:t>
      </w:r>
      <w:r w:rsidR="00D80670" w:rsidRPr="00D80670">
        <w:t xml:space="preserve">he eNB is likely to configure a short SPS interval, e.g. 1ms, or allocate dynamic UL grants </w:t>
      </w:r>
      <w:r w:rsidR="001C25E2">
        <w:t>in</w:t>
      </w:r>
      <w:r w:rsidR="001C25E2" w:rsidRPr="00D80670">
        <w:t xml:space="preserve"> </w:t>
      </w:r>
      <w:r w:rsidR="00D80670" w:rsidRPr="00D80670">
        <w:t xml:space="preserve">consecutive subframes (pre-scheduling period). </w:t>
      </w:r>
    </w:p>
    <w:p w14:paraId="3F2EDED6" w14:textId="67DA4A03" w:rsidR="00D80670" w:rsidRDefault="00AB2644" w:rsidP="00CE2488">
      <w:r>
        <w:t>The introduction of sho</w:t>
      </w:r>
      <w:r w:rsidR="005D118C">
        <w:t>r</w:t>
      </w:r>
      <w:r>
        <w:t>t SPS intervals to specification (coding, configuration</w:t>
      </w:r>
      <w:r w:rsidR="001C25E2">
        <w:t>)</w:t>
      </w:r>
      <w:r>
        <w:t xml:space="preserve"> is straightforward. With the introduction of short intervals, there are </w:t>
      </w:r>
      <w:r w:rsidR="001C25E2">
        <w:t xml:space="preserve">although </w:t>
      </w:r>
      <w:r>
        <w:t>a few items to consider</w:t>
      </w:r>
      <w:r w:rsidR="00182B90">
        <w:t xml:space="preserve"> such as retransmission, DRX and </w:t>
      </w:r>
      <w:r w:rsidR="001C25E2">
        <w:t>CSI feedback</w:t>
      </w:r>
      <w:r w:rsidR="008D592A">
        <w:t>.</w:t>
      </w:r>
    </w:p>
    <w:p w14:paraId="6F1CC68B" w14:textId="75E9448C" w:rsidR="00D80670" w:rsidRDefault="008713B7" w:rsidP="00214201">
      <w:pPr>
        <w:pStyle w:val="Heading3"/>
      </w:pPr>
      <w:r>
        <w:t>DRX</w:t>
      </w:r>
    </w:p>
    <w:p w14:paraId="7B1BD5E2" w14:textId="7A07B5B8" w:rsidR="008713B7" w:rsidRDefault="008713B7" w:rsidP="00F06FB4">
      <w:r>
        <w:t xml:space="preserve">Currently the UE DRX timers such as the </w:t>
      </w:r>
      <w:proofErr w:type="spellStart"/>
      <w:r w:rsidRPr="00CE2488">
        <w:rPr>
          <w:i/>
        </w:rPr>
        <w:t>InactivityTimer</w:t>
      </w:r>
      <w:proofErr w:type="spellEnd"/>
      <w:r>
        <w:t xml:space="preserve"> and the </w:t>
      </w:r>
      <w:proofErr w:type="spellStart"/>
      <w:r w:rsidRPr="00CE2488">
        <w:rPr>
          <w:i/>
        </w:rPr>
        <w:t>shortCycleTimer</w:t>
      </w:r>
      <w:proofErr w:type="spellEnd"/>
      <w:r>
        <w:t xml:space="preserve"> depend on the detection of UE’s x-RNTI on PDCCH and UL transmission. In occurrences of skipping an UL transmission, </w:t>
      </w:r>
      <w:r w:rsidRPr="008713B7">
        <w:t>the UE</w:t>
      </w:r>
      <w:r w:rsidR="00E03C99">
        <w:t xml:space="preserve"> behaviour needs to be </w:t>
      </w:r>
      <w:r w:rsidR="00E03C99" w:rsidRPr="00A35905">
        <w:t>clarified [</w:t>
      </w:r>
      <w:r w:rsidR="00A35905" w:rsidRPr="00A35905">
        <w:t>1</w:t>
      </w:r>
      <w:r w:rsidR="00E03C99" w:rsidRPr="00A35905">
        <w:t>]</w:t>
      </w:r>
      <w:r w:rsidRPr="00A35905">
        <w:t xml:space="preserve">. </w:t>
      </w:r>
      <w:r w:rsidR="00E03C99" w:rsidRPr="00A35905">
        <w:t>Supporting</w:t>
      </w:r>
      <w:r w:rsidR="00E03C99">
        <w:t xml:space="preserve"> shorter SPS interval only on the other hand, should result in that </w:t>
      </w:r>
      <w:r w:rsidR="003709DE">
        <w:t>the UE should be in Active Time</w:t>
      </w:r>
      <w:r w:rsidR="00B72D74">
        <w:t>, and handling of</w:t>
      </w:r>
      <w:r w:rsidR="00E03C99">
        <w:t xml:space="preserve"> </w:t>
      </w:r>
      <w:r w:rsidR="00B72D74">
        <w:t>timers</w:t>
      </w:r>
      <w:r w:rsidR="00E03C99">
        <w:t xml:space="preserve"> etc</w:t>
      </w:r>
      <w:r w:rsidR="005D118C">
        <w:t>.</w:t>
      </w:r>
      <w:r w:rsidR="003709DE">
        <w:t xml:space="preserve"> </w:t>
      </w:r>
      <w:r w:rsidR="00E62026">
        <w:t xml:space="preserve">is </w:t>
      </w:r>
      <w:r w:rsidR="003709DE">
        <w:t>according to legacy behaviour.</w:t>
      </w:r>
    </w:p>
    <w:p w14:paraId="7D592E9E" w14:textId="70B8F2A4" w:rsidR="00182B90" w:rsidRDefault="0057006E" w:rsidP="00CE2488">
      <w:pPr>
        <w:pStyle w:val="Observation"/>
      </w:pPr>
      <w:r>
        <w:t>No special handling to DRX is needed from shorter SPS intervals only</w:t>
      </w:r>
      <w:r w:rsidR="005D118C">
        <w:t>.</w:t>
      </w:r>
    </w:p>
    <w:p w14:paraId="4D2D61C6" w14:textId="43AF792F" w:rsidR="003709DE" w:rsidRDefault="003709DE" w:rsidP="00214201">
      <w:pPr>
        <w:pStyle w:val="Heading3"/>
      </w:pPr>
      <w:r>
        <w:lastRenderedPageBreak/>
        <w:t>Retransmissions</w:t>
      </w:r>
    </w:p>
    <w:p w14:paraId="31482FAE" w14:textId="53B496B7" w:rsidR="00E62026" w:rsidRDefault="001C68B8" w:rsidP="00F06FB4">
      <w:r>
        <w:t xml:space="preserve">Currently, </w:t>
      </w:r>
      <w:r>
        <w:rPr>
          <w:rFonts w:hint="eastAsia"/>
        </w:rPr>
        <w:t>i</w:t>
      </w:r>
      <w:r w:rsidRPr="001C68B8">
        <w:rPr>
          <w:rFonts w:hint="eastAsia"/>
        </w:rPr>
        <w:t xml:space="preserve">f there is an uplink grant </w:t>
      </w:r>
      <w:r w:rsidR="00C80136">
        <w:t>configured</w:t>
      </w:r>
      <w:r w:rsidRPr="001C68B8">
        <w:rPr>
          <w:rFonts w:hint="eastAsia"/>
        </w:rPr>
        <w:t>,</w:t>
      </w:r>
      <w:r w:rsidRPr="001C68B8">
        <w:t xml:space="preserve"> the UE cannot perform a non-adaptive retransmission.</w:t>
      </w:r>
      <w:r>
        <w:t xml:space="preserve"> In case of configuring the UE with a 1sf </w:t>
      </w:r>
      <w:r w:rsidR="00642E1E">
        <w:t xml:space="preserve">(subframe) </w:t>
      </w:r>
      <w:r>
        <w:t xml:space="preserve">interval for the SPS </w:t>
      </w:r>
      <w:r w:rsidR="00E62026">
        <w:t>configured grant interval</w:t>
      </w:r>
      <w:r>
        <w:t xml:space="preserve">, retransmissions thus </w:t>
      </w:r>
      <w:r w:rsidR="00C80136">
        <w:t xml:space="preserve">always </w:t>
      </w:r>
      <w:r>
        <w:t>collide with a granted resource.</w:t>
      </w:r>
    </w:p>
    <w:p w14:paraId="4CB544E9" w14:textId="77777777" w:rsidR="00E62026" w:rsidRPr="00AD0E26" w:rsidRDefault="00E62026" w:rsidP="00F06FB4">
      <w:pPr>
        <w:rPr>
          <w:b/>
        </w:rPr>
      </w:pPr>
      <w:r w:rsidRPr="00AD0E26">
        <w:rPr>
          <w:b/>
        </w:rPr>
        <w:t>Example:</w:t>
      </w:r>
    </w:p>
    <w:p w14:paraId="572ABA94" w14:textId="7C680594" w:rsidR="00E62026" w:rsidRDefault="00F45D69" w:rsidP="00F06FB4">
      <w:pPr>
        <w:rPr>
          <w:lang w:val="en-US"/>
        </w:rPr>
      </w:pPr>
      <w:r>
        <w:t xml:space="preserve">- </w:t>
      </w:r>
      <w:r w:rsidR="00E62026">
        <w:t>A SPS interval is configured to 10sf. As a result of NACK on PHICH</w:t>
      </w:r>
      <w:r w:rsidR="004B624E">
        <w:t xml:space="preserve"> at n</w:t>
      </w:r>
      <w:r w:rsidR="00E62026">
        <w:t>, the UE checks in n+8 if an UL grant has been indicated for this TTI. As there is no grant in this s</w:t>
      </w:r>
      <w:r w:rsidR="00AD0E26">
        <w:t>ubframe</w:t>
      </w:r>
      <w:r w:rsidR="004B624E">
        <w:t xml:space="preserve"> (assuming no PDCCH received</w:t>
      </w:r>
      <w:r w:rsidR="00F86664">
        <w:t>, and since this is no SPS granted occasion</w:t>
      </w:r>
      <w:r w:rsidR="004B624E">
        <w:t>)</w:t>
      </w:r>
      <w:r w:rsidR="00E62026">
        <w:t>, the U</w:t>
      </w:r>
      <w:r w:rsidR="00AD0E26">
        <w:t>E</w:t>
      </w:r>
      <w:r w:rsidR="00E62026">
        <w:t xml:space="preserve"> can </w:t>
      </w:r>
      <w:r w:rsidR="00E62026" w:rsidRPr="00E62026">
        <w:rPr>
          <w:lang w:val="en-US"/>
        </w:rPr>
        <w:t xml:space="preserve">perform a non-adaptive </w:t>
      </w:r>
      <w:r w:rsidR="004B624E">
        <w:rPr>
          <w:lang w:val="en-US"/>
        </w:rPr>
        <w:t>retransmission,</w:t>
      </w:r>
      <w:r w:rsidR="00E62026" w:rsidRPr="00E62026">
        <w:rPr>
          <w:lang w:val="en-US"/>
        </w:rPr>
        <w:t xml:space="preserve"> as the HARQ buffer is not empty</w:t>
      </w:r>
    </w:p>
    <w:p w14:paraId="3618B398" w14:textId="5206CC90" w:rsidR="00E62026" w:rsidRDefault="00F45D69" w:rsidP="00F06FB4">
      <w:pPr>
        <w:rPr>
          <w:lang w:val="en-US"/>
        </w:rPr>
      </w:pPr>
      <w:r>
        <w:rPr>
          <w:lang w:val="en-US"/>
        </w:rPr>
        <w:t xml:space="preserve">- </w:t>
      </w:r>
      <w:r w:rsidR="00E62026">
        <w:rPr>
          <w:lang w:val="en-US"/>
        </w:rPr>
        <w:t xml:space="preserve">SPS interval of 8sf is configured. As a result of NACK on PHICH, the HARQ buffer is non-empty, but as the subframe n+8 has a grant </w:t>
      </w:r>
      <w:r w:rsidR="004B624E">
        <w:rPr>
          <w:lang w:val="en-US"/>
        </w:rPr>
        <w:t xml:space="preserve">(SPS granted occasion) </w:t>
      </w:r>
      <w:r w:rsidR="00E62026">
        <w:rPr>
          <w:lang w:val="en-US"/>
        </w:rPr>
        <w:t xml:space="preserve">a new transmission has to be triggered </w:t>
      </w:r>
      <w:r w:rsidR="002238C6">
        <w:rPr>
          <w:lang w:val="en-US"/>
        </w:rPr>
        <w:t>overriding the current HARQ buffer</w:t>
      </w:r>
      <w:r w:rsidR="006741AC">
        <w:rPr>
          <w:lang w:val="en-US"/>
        </w:rPr>
        <w:t xml:space="preserve">, i.e. discarding the previous, actually </w:t>
      </w:r>
      <w:proofErr w:type="spellStart"/>
      <w:r w:rsidR="006741AC">
        <w:rPr>
          <w:lang w:val="en-US"/>
        </w:rPr>
        <w:t>NACKed</w:t>
      </w:r>
      <w:proofErr w:type="spellEnd"/>
      <w:r w:rsidR="006741AC">
        <w:rPr>
          <w:lang w:val="en-US"/>
        </w:rPr>
        <w:t xml:space="preserve"> data</w:t>
      </w:r>
      <w:r w:rsidR="00E62026">
        <w:rPr>
          <w:lang w:val="en-US"/>
        </w:rPr>
        <w:t>.</w:t>
      </w:r>
    </w:p>
    <w:p w14:paraId="6C1EFB9A" w14:textId="79D5E98B" w:rsidR="004B624E" w:rsidRDefault="00E62026" w:rsidP="00F06FB4">
      <w:pPr>
        <w:rPr>
          <w:lang w:val="en-US"/>
        </w:rPr>
      </w:pPr>
      <w:r>
        <w:rPr>
          <w:lang w:val="en-US"/>
        </w:rPr>
        <w:t>With a 1sf SPS interval configuration</w:t>
      </w:r>
      <w:r w:rsidR="006741AC">
        <w:rPr>
          <w:lang w:val="en-US"/>
        </w:rPr>
        <w:t xml:space="preserve"> (or less or equal 8sf)</w:t>
      </w:r>
      <w:r>
        <w:rPr>
          <w:lang w:val="en-US"/>
        </w:rPr>
        <w:t xml:space="preserve">, </w:t>
      </w:r>
      <w:r w:rsidR="000F0E43">
        <w:rPr>
          <w:lang w:val="en-US"/>
        </w:rPr>
        <w:t xml:space="preserve">consequently, </w:t>
      </w:r>
      <w:r w:rsidR="000F0E43" w:rsidRPr="000F0E43">
        <w:rPr>
          <w:lang w:val="en-US"/>
        </w:rPr>
        <w:t xml:space="preserve">even if the UE finds a NACK on PHICH </w:t>
      </w:r>
      <w:r w:rsidR="000F0E43">
        <w:rPr>
          <w:lang w:val="en-US"/>
        </w:rPr>
        <w:t xml:space="preserve">the UE is mandated </w:t>
      </w:r>
      <w:r w:rsidR="000F0E43" w:rsidRPr="000F0E43">
        <w:rPr>
          <w:lang w:val="en-US"/>
        </w:rPr>
        <w:t>use the process for new data unless the eNB sends also an adaptive retransmission grant.</w:t>
      </w:r>
    </w:p>
    <w:p w14:paraId="1B76818E" w14:textId="323CFAD9" w:rsidR="004B624E" w:rsidRDefault="004B624E" w:rsidP="0002633D">
      <w:pPr>
        <w:pStyle w:val="Observation"/>
      </w:pPr>
      <w:r>
        <w:t xml:space="preserve">When using short SPS intervals, the eNB should rely on triggering adaptive </w:t>
      </w:r>
      <w:r w:rsidR="00E55596">
        <w:t>re</w:t>
      </w:r>
      <w:r>
        <w:t xml:space="preserve">transmissions due to </w:t>
      </w:r>
      <w:r w:rsidR="004E2CBB">
        <w:t xml:space="preserve">that </w:t>
      </w:r>
      <w:r w:rsidR="00410AD0">
        <w:t xml:space="preserve">non-adaptive </w:t>
      </w:r>
      <w:r>
        <w:t>retransmissions may be colliding with granted resources.</w:t>
      </w:r>
    </w:p>
    <w:p w14:paraId="58534575" w14:textId="1774BD03" w:rsidR="004B624E" w:rsidRDefault="004B624E" w:rsidP="00F06FB4">
      <w:r>
        <w:t>With the support of skipped padding, the eNB may not be able to distinguish between missed UL transmissions and DTX due to empty UE buffer</w:t>
      </w:r>
      <w:r w:rsidR="00001588">
        <w:t xml:space="preserve"> a</w:t>
      </w:r>
      <w:r w:rsidR="00001588">
        <w:rPr>
          <w:lang w:eastAsia="ko-KR"/>
        </w:rPr>
        <w:t>s the absence of UL transmissions need</w:t>
      </w:r>
      <w:r w:rsidR="00C738AB">
        <w:rPr>
          <w:lang w:eastAsia="ko-KR"/>
        </w:rPr>
        <w:t>s</w:t>
      </w:r>
      <w:r w:rsidR="00001588">
        <w:rPr>
          <w:lang w:eastAsia="ko-KR"/>
        </w:rPr>
        <w:t xml:space="preserve"> to be differentiated from decoding errors and other.</w:t>
      </w:r>
      <w:r w:rsidR="00001588">
        <w:t xml:space="preserve"> Consequently</w:t>
      </w:r>
      <w:r>
        <w:t xml:space="preserve">, when skipped padding is configured, some changes are needed to handle </w:t>
      </w:r>
      <w:r w:rsidR="00B72722">
        <w:t xml:space="preserve">ACK/NACK and </w:t>
      </w:r>
      <w:r>
        <w:t xml:space="preserve">UE UL transmissions. </w:t>
      </w:r>
      <w:r w:rsidR="00F45D69">
        <w:t xml:space="preserve">Furthermore, the use of </w:t>
      </w:r>
      <w:r w:rsidR="00642E1E">
        <w:t>PDCCH</w:t>
      </w:r>
      <w:r w:rsidR="00F45D69">
        <w:t xml:space="preserve"> should be such that frequent </w:t>
      </w:r>
      <w:r w:rsidR="00642E1E">
        <w:t>PDCCH</w:t>
      </w:r>
      <w:r w:rsidR="00F45D69">
        <w:t xml:space="preserve"> grants are not required and that the SPS gains are </w:t>
      </w:r>
      <w:r w:rsidR="00AB64DE">
        <w:t>maintained</w:t>
      </w:r>
      <w:r w:rsidR="00F45D69">
        <w:t xml:space="preserve">. </w:t>
      </w:r>
      <w:r>
        <w:t xml:space="preserve">In </w:t>
      </w:r>
      <w:r w:rsidR="000E43A5">
        <w:fldChar w:fldCharType="begin"/>
      </w:r>
      <w:r w:rsidR="000E43A5">
        <w:instrText xml:space="preserve"> REF _Ref447309414 \r \h </w:instrText>
      </w:r>
      <w:r w:rsidR="000E43A5">
        <w:fldChar w:fldCharType="separate"/>
      </w:r>
      <w:r w:rsidR="000E43A5">
        <w:t>[1]</w:t>
      </w:r>
      <w:r w:rsidR="000E43A5">
        <w:fldChar w:fldCharType="end"/>
      </w:r>
      <w:r>
        <w:t xml:space="preserve"> we look into the details and solutions and exemplify this in a draft CR </w:t>
      </w:r>
      <w:r w:rsidR="000E43A5">
        <w:fldChar w:fldCharType="begin"/>
      </w:r>
      <w:r w:rsidR="000E43A5">
        <w:instrText xml:space="preserve"> REF _Ref447309503 \r \h </w:instrText>
      </w:r>
      <w:r w:rsidR="000E43A5">
        <w:fldChar w:fldCharType="separate"/>
      </w:r>
      <w:r w:rsidR="000E43A5">
        <w:t>[2]</w:t>
      </w:r>
      <w:r w:rsidR="000E43A5">
        <w:fldChar w:fldCharType="end"/>
      </w:r>
      <w:r>
        <w:t>.</w:t>
      </w:r>
    </w:p>
    <w:p w14:paraId="53ACA5AD" w14:textId="2D4C8B93" w:rsidR="006C2F6E" w:rsidRDefault="00766657" w:rsidP="00766657">
      <w:r w:rsidRPr="00AB64DE">
        <w:t xml:space="preserve">With the above in </w:t>
      </w:r>
      <w:r w:rsidR="00642E1E">
        <w:t>mind</w:t>
      </w:r>
      <w:proofErr w:type="gramStart"/>
      <w:r w:rsidRPr="00AB64DE">
        <w:t>;</w:t>
      </w:r>
      <w:proofErr w:type="gramEnd"/>
      <w:r w:rsidRPr="00AB64DE">
        <w:t xml:space="preserve"> </w:t>
      </w:r>
      <w:r w:rsidR="006C2F6E" w:rsidRPr="00AB64DE">
        <w:t>the</w:t>
      </w:r>
      <w:r w:rsidR="006C2F6E">
        <w:t xml:space="preserve"> alignment </w:t>
      </w:r>
      <w:r>
        <w:t xml:space="preserve">of new SPS intervals in the SPS configuration in RRC </w:t>
      </w:r>
      <w:r w:rsidR="006C2F6E">
        <w:t xml:space="preserve">to the HARQ RTT </w:t>
      </w:r>
      <w:r w:rsidR="008C5DF1">
        <w:t>should</w:t>
      </w:r>
      <w:r w:rsidR="006C2F6E">
        <w:t xml:space="preserve"> be considered. </w:t>
      </w:r>
      <w:r w:rsidR="008C5DF1">
        <w:t xml:space="preserve">Extending the intervals to the </w:t>
      </w:r>
      <w:r w:rsidR="006C2F6E">
        <w:t>values 1,</w:t>
      </w:r>
      <w:r w:rsidR="00642E1E">
        <w:t xml:space="preserve"> </w:t>
      </w:r>
      <w:r w:rsidR="006C2F6E">
        <w:t>2</w:t>
      </w:r>
      <w:r w:rsidR="00642E1E">
        <w:t>,</w:t>
      </w:r>
      <w:r w:rsidR="00025174">
        <w:t xml:space="preserve"> and </w:t>
      </w:r>
      <w:r w:rsidR="006C2F6E">
        <w:t>4</w:t>
      </w:r>
      <w:r w:rsidR="00025174">
        <w:t xml:space="preserve"> </w:t>
      </w:r>
      <w:r w:rsidR="008C5DF1">
        <w:t xml:space="preserve">would align to </w:t>
      </w:r>
      <w:r w:rsidR="00642E1E">
        <w:t>an</w:t>
      </w:r>
      <w:r w:rsidR="008C5DF1">
        <w:t xml:space="preserve"> even division of existing HARQ RTT. In </w:t>
      </w:r>
      <w:r w:rsidR="000E43A5">
        <w:fldChar w:fldCharType="begin"/>
      </w:r>
      <w:r w:rsidR="000E43A5">
        <w:instrText xml:space="preserve"> REF _Ref447309607 \r \h </w:instrText>
      </w:r>
      <w:r w:rsidR="000E43A5">
        <w:fldChar w:fldCharType="separate"/>
      </w:r>
      <w:r w:rsidR="000E43A5">
        <w:t>[3]</w:t>
      </w:r>
      <w:r w:rsidR="000E43A5">
        <w:fldChar w:fldCharType="end"/>
      </w:r>
      <w:r w:rsidR="008C5DF1">
        <w:t xml:space="preserve"> we propose additional values to the SPS configuration.</w:t>
      </w:r>
    </w:p>
    <w:p w14:paraId="0E124B56" w14:textId="4485540B" w:rsidR="00952A0E" w:rsidRDefault="00952A0E" w:rsidP="00CE2488">
      <w:pPr>
        <w:pStyle w:val="Proposal"/>
      </w:pPr>
      <w:r>
        <w:t xml:space="preserve">Introduce new </w:t>
      </w:r>
      <w:r w:rsidR="00485B50">
        <w:t xml:space="preserve">SPS </w:t>
      </w:r>
      <w:r>
        <w:t>s</w:t>
      </w:r>
      <w:r w:rsidR="00485B50">
        <w:t>ubframe</w:t>
      </w:r>
      <w:r>
        <w:t xml:space="preserve"> interval occasion </w:t>
      </w:r>
      <w:r w:rsidR="00AF7489">
        <w:t>of 1, 2, and 4</w:t>
      </w:r>
      <w:r>
        <w:t>.</w:t>
      </w:r>
    </w:p>
    <w:p w14:paraId="141AB15D" w14:textId="7874DF85" w:rsidR="00DF6E3E" w:rsidRDefault="00DF6E3E" w:rsidP="00214201">
      <w:pPr>
        <w:pStyle w:val="Heading3"/>
      </w:pPr>
      <w:r>
        <w:t>Implicit Release</w:t>
      </w:r>
    </w:p>
    <w:p w14:paraId="5F130A09" w14:textId="6A75F800" w:rsidR="00DF6E3E" w:rsidRDefault="00DF6E3E" w:rsidP="00F06FB4">
      <w:r>
        <w:t xml:space="preserve">The current behaviour for an UE implicitly releasing a SPS resource is that the UE counts the number of </w:t>
      </w:r>
      <w:r w:rsidR="000A79E7">
        <w:t xml:space="preserve">new MAC PDUs containing padding only (zero MAC SDUs) for the SPS resource. With skipped UL </w:t>
      </w:r>
      <w:r w:rsidR="00642E1E">
        <w:t xml:space="preserve">padding </w:t>
      </w:r>
      <w:r w:rsidR="000A79E7">
        <w:t>transmissions, this mechanism would need to be changed as the UE MAC does not create any padding PDUs</w:t>
      </w:r>
      <w:r w:rsidR="00642E1E">
        <w:t xml:space="preserve">, see further discussion in </w:t>
      </w:r>
      <w:r w:rsidR="00642E1E">
        <w:fldChar w:fldCharType="begin"/>
      </w:r>
      <w:r w:rsidR="00642E1E">
        <w:instrText xml:space="preserve"> REF _Ref447309414 \r \h </w:instrText>
      </w:r>
      <w:r w:rsidR="00642E1E">
        <w:fldChar w:fldCharType="separate"/>
      </w:r>
      <w:r w:rsidR="00642E1E">
        <w:t>[1]</w:t>
      </w:r>
      <w:r w:rsidR="00642E1E">
        <w:fldChar w:fldCharType="end"/>
      </w:r>
      <w:r w:rsidR="000A79E7">
        <w:t xml:space="preserve">. </w:t>
      </w:r>
      <w:r w:rsidR="00AA4BC9">
        <w:t>However, for a short SPS interval setting only</w:t>
      </w:r>
      <w:r w:rsidR="00642E1E">
        <w:t xml:space="preserve"> without skip padding configured</w:t>
      </w:r>
      <w:r w:rsidR="00AA4BC9">
        <w:t xml:space="preserve">, no changes </w:t>
      </w:r>
      <w:r w:rsidR="004E471D">
        <w:t>are required</w:t>
      </w:r>
      <w:r w:rsidR="00642E1E">
        <w:t>,</w:t>
      </w:r>
      <w:r w:rsidR="004E471D">
        <w:t xml:space="preserve"> although a higher </w:t>
      </w:r>
      <w:proofErr w:type="spellStart"/>
      <w:r w:rsidR="004E471D" w:rsidRPr="004E471D">
        <w:rPr>
          <w:i/>
        </w:rPr>
        <w:t>implicitR</w:t>
      </w:r>
      <w:r w:rsidR="004E471D" w:rsidRPr="00CE2488">
        <w:rPr>
          <w:i/>
        </w:rPr>
        <w:t>eleas</w:t>
      </w:r>
      <w:r w:rsidR="004E471D" w:rsidRPr="004E471D">
        <w:rPr>
          <w:i/>
        </w:rPr>
        <w:t>eA</w:t>
      </w:r>
      <w:r w:rsidR="004E471D" w:rsidRPr="00CE2488">
        <w:rPr>
          <w:i/>
        </w:rPr>
        <w:t>fter</w:t>
      </w:r>
      <w:proofErr w:type="spellEnd"/>
      <w:r w:rsidR="004E471D">
        <w:t xml:space="preserve"> count may be </w:t>
      </w:r>
      <w:r w:rsidR="00C80136">
        <w:t xml:space="preserve">beneficial </w:t>
      </w:r>
      <w:r w:rsidR="004E471D">
        <w:t>in some cases</w:t>
      </w:r>
      <w:r w:rsidR="00E62026">
        <w:t>.</w:t>
      </w:r>
    </w:p>
    <w:p w14:paraId="0DACD0CF" w14:textId="6E633CDE" w:rsidR="00AC2FBC" w:rsidRDefault="00AC2FBC" w:rsidP="00CE2488">
      <w:pPr>
        <w:pStyle w:val="Observation"/>
      </w:pPr>
      <w:r>
        <w:t>No changes required to Implicit release due to additional SPS intervals only.</w:t>
      </w:r>
    </w:p>
    <w:p w14:paraId="09A83B2D" w14:textId="7A2615D4" w:rsidR="00AF7489" w:rsidRDefault="00206790" w:rsidP="00CE2488">
      <w:pPr>
        <w:pStyle w:val="Observation"/>
      </w:pPr>
      <w:r>
        <w:t>The</w:t>
      </w:r>
      <w:r w:rsidR="00AF7489">
        <w:t xml:space="preserve"> range of implicit release for shorter periods</w:t>
      </w:r>
      <w:r>
        <w:t xml:space="preserve"> may need to be extended to allow better freedom at short SPS intervals</w:t>
      </w:r>
    </w:p>
    <w:p w14:paraId="20322124" w14:textId="1FFCAA1B" w:rsidR="00AF7489" w:rsidRDefault="002B5C59" w:rsidP="0002633D">
      <w:r>
        <w:t xml:space="preserve">Alternatively, </w:t>
      </w:r>
      <w:r w:rsidR="00747B90">
        <w:t xml:space="preserve">a solution could be </w:t>
      </w:r>
      <w:r w:rsidR="00747B90" w:rsidRPr="00747B90">
        <w:t xml:space="preserve">to not couple the implicit release behaviour with </w:t>
      </w:r>
      <w:r w:rsidR="00642E1E">
        <w:t xml:space="preserve">the </w:t>
      </w:r>
      <w:r w:rsidR="00747B90" w:rsidRPr="00747B90">
        <w:t>number of transmission</w:t>
      </w:r>
      <w:r w:rsidR="00642E1E">
        <w:t>s</w:t>
      </w:r>
      <w:r w:rsidR="00747B90" w:rsidRPr="00747B90">
        <w:t xml:space="preserve"> but rather to subframes/time, i.e. implicit rele</w:t>
      </w:r>
      <w:r w:rsidR="00747B90">
        <w:t>ase after a number of subframes. I</w:t>
      </w:r>
      <w:r>
        <w:t xml:space="preserve">n order to disable the implicit release, an infinite value of </w:t>
      </w:r>
      <w:proofErr w:type="spellStart"/>
      <w:r w:rsidRPr="00FD7EFA">
        <w:rPr>
          <w:i/>
          <w:lang w:val="en-US"/>
        </w:rPr>
        <w:t>implicitReleaseAfter</w:t>
      </w:r>
      <w:proofErr w:type="spellEnd"/>
      <w:r>
        <w:t xml:space="preserve"> </w:t>
      </w:r>
      <w:r w:rsidR="00747B90">
        <w:t>should</w:t>
      </w:r>
      <w:r>
        <w:t xml:space="preserve"> </w:t>
      </w:r>
      <w:r w:rsidR="00485B50">
        <w:t>furthermore</w:t>
      </w:r>
      <w:r w:rsidR="00747B90">
        <w:t xml:space="preserve"> </w:t>
      </w:r>
      <w:r>
        <w:t xml:space="preserve">be </w:t>
      </w:r>
      <w:r w:rsidR="00747B90">
        <w:t>considered</w:t>
      </w:r>
      <w:r w:rsidR="00642E1E">
        <w:t xml:space="preserve">, see discussion in </w:t>
      </w:r>
      <w:r w:rsidR="00642E1E">
        <w:fldChar w:fldCharType="begin"/>
      </w:r>
      <w:r w:rsidR="00642E1E">
        <w:instrText xml:space="preserve"> REF _Ref447309414 \r \h </w:instrText>
      </w:r>
      <w:r w:rsidR="00642E1E">
        <w:fldChar w:fldCharType="separate"/>
      </w:r>
      <w:r w:rsidR="00642E1E">
        <w:t>[1]</w:t>
      </w:r>
      <w:r w:rsidR="00642E1E">
        <w:fldChar w:fldCharType="end"/>
      </w:r>
      <w:r>
        <w:t>.</w:t>
      </w:r>
    </w:p>
    <w:p w14:paraId="68BBB903" w14:textId="77777777" w:rsidR="00311702" w:rsidRDefault="00C01F33" w:rsidP="00AB0BC8">
      <w:pPr>
        <w:pStyle w:val="Heading1"/>
      </w:pPr>
      <w:r w:rsidRPr="00CE0424">
        <w:t>Conclusion</w:t>
      </w:r>
      <w:r w:rsidR="00BB5DA2">
        <w:t>s</w:t>
      </w:r>
    </w:p>
    <w:p w14:paraId="57D478C0" w14:textId="7B820A43" w:rsidR="005E5660" w:rsidRDefault="005E5660" w:rsidP="00BC6B98">
      <w:r>
        <w:t>In this contribution</w:t>
      </w:r>
      <w:r w:rsidR="00485B50">
        <w:t xml:space="preserve"> the introduction of shorter SPS intervals is discussed along with </w:t>
      </w:r>
      <w:r w:rsidR="00485B50">
        <w:rPr>
          <w:lang w:val="en-US"/>
        </w:rPr>
        <w:t xml:space="preserve">and </w:t>
      </w:r>
      <w:r w:rsidR="00485B50" w:rsidRPr="00485B50">
        <w:rPr>
          <w:lang w:val="en-US"/>
        </w:rPr>
        <w:t>analyze potential impact on the current specification</w:t>
      </w:r>
      <w:r w:rsidR="00485B50">
        <w:rPr>
          <w:lang w:val="en-US"/>
        </w:rPr>
        <w:t>. As a conclusion we have made the following observations and proposals:</w:t>
      </w:r>
    </w:p>
    <w:p w14:paraId="5328F56A" w14:textId="77777777" w:rsidR="00485B50" w:rsidRDefault="00485B50" w:rsidP="00485B50">
      <w:pPr>
        <w:pStyle w:val="Observation"/>
        <w:numPr>
          <w:ilvl w:val="0"/>
          <w:numId w:val="29"/>
        </w:numPr>
      </w:pPr>
      <w:r>
        <w:t>No special handling to DRX is needed from shorter SPS intervals only.</w:t>
      </w:r>
    </w:p>
    <w:p w14:paraId="0003868D" w14:textId="77777777" w:rsidR="00485B50" w:rsidRDefault="00485B50" w:rsidP="00485B50">
      <w:pPr>
        <w:pStyle w:val="Observation"/>
      </w:pPr>
      <w:r>
        <w:t>When using short SPS intervals, the eNB should rely on triggering adaptive retransmissions due to that non-adaptive retransmissions may be colliding with granted resources.</w:t>
      </w:r>
    </w:p>
    <w:p w14:paraId="4853F50B" w14:textId="77777777" w:rsidR="00485B50" w:rsidRDefault="00485B50" w:rsidP="00485B50">
      <w:pPr>
        <w:pStyle w:val="Observation"/>
      </w:pPr>
      <w:r>
        <w:lastRenderedPageBreak/>
        <w:t>No changes required to Implicit release due to additional SPS intervals only.</w:t>
      </w:r>
    </w:p>
    <w:p w14:paraId="58CCEAAE" w14:textId="57EC8D0C" w:rsidR="00485B50" w:rsidRDefault="00485B50" w:rsidP="00485B50">
      <w:pPr>
        <w:pStyle w:val="Observation"/>
      </w:pPr>
      <w:r>
        <w:t>The range of implicit release for shorter periods may need to be extended to allow better freedom at short SPS intervals</w:t>
      </w:r>
    </w:p>
    <w:p w14:paraId="75C1DF2D" w14:textId="77777777" w:rsidR="00485B50" w:rsidRDefault="00485B50" w:rsidP="00485B50">
      <w:pPr>
        <w:pStyle w:val="Proposal"/>
        <w:numPr>
          <w:ilvl w:val="0"/>
          <w:numId w:val="28"/>
        </w:numPr>
      </w:pPr>
      <w:r>
        <w:t>Introduce new SPS subframe interval occasion of 1, 2, and 4.</w:t>
      </w:r>
    </w:p>
    <w:p w14:paraId="6B70A34C" w14:textId="77777777" w:rsidR="00F507D1" w:rsidRDefault="00F507D1" w:rsidP="00CE0424">
      <w:pPr>
        <w:pStyle w:val="Heading1"/>
      </w:pPr>
      <w:bookmarkStart w:id="0" w:name="_In-sequence_SDU_delivery"/>
      <w:bookmarkEnd w:id="0"/>
      <w:r w:rsidRPr="00CE0424">
        <w:t>References</w:t>
      </w:r>
    </w:p>
    <w:p w14:paraId="15B20250" w14:textId="29ED91BE" w:rsidR="000E43A5" w:rsidRDefault="00E745E4" w:rsidP="000E43A5">
      <w:pPr>
        <w:pStyle w:val="Reference"/>
      </w:pPr>
      <w:bookmarkStart w:id="1" w:name="_Ref447309414"/>
      <w:r w:rsidRPr="00E745E4">
        <w:rPr>
          <w:bCs/>
          <w:lang w:val="de-DE"/>
        </w:rPr>
        <w:t>R2-162782</w:t>
      </w:r>
      <w:r w:rsidR="000E43A5">
        <w:t>, Skip padding option for UL grants, RAN2#93bis, April 2016.</w:t>
      </w:r>
      <w:bookmarkEnd w:id="1"/>
    </w:p>
    <w:p w14:paraId="4A3E734F" w14:textId="3139FE54" w:rsidR="000E43A5" w:rsidRDefault="00E745E4" w:rsidP="00E745E4">
      <w:pPr>
        <w:pStyle w:val="Reference"/>
      </w:pPr>
      <w:bookmarkStart w:id="2" w:name="_Ref447309503"/>
      <w:r w:rsidRPr="00EA6745">
        <w:t>R2-162780, 36321_draftCR_(Rel-14)_R2-</w:t>
      </w:r>
      <w:r>
        <w:t>162780 - Skipping padding</w:t>
      </w:r>
      <w:r w:rsidR="000E43A5">
        <w:t>, RAN2#93bis, April 2016.</w:t>
      </w:r>
      <w:bookmarkEnd w:id="2"/>
    </w:p>
    <w:p w14:paraId="7903FF00" w14:textId="322CD2B0" w:rsidR="000E43A5" w:rsidRDefault="00E745E4">
      <w:pPr>
        <w:pStyle w:val="Reference"/>
      </w:pPr>
      <w:bookmarkStart w:id="3" w:name="_Ref447309607"/>
      <w:r w:rsidRPr="00E745E4">
        <w:t>R2-162779</w:t>
      </w:r>
      <w:r>
        <w:t xml:space="preserve"> draft </w:t>
      </w:r>
      <w:r w:rsidR="000E43A5">
        <w:t>CR 36.33</w:t>
      </w:r>
      <w:r>
        <w:t>1</w:t>
      </w:r>
      <w:r w:rsidR="000E43A5">
        <w:t>, Introduction of short SPS period, RAN2#93bis, April 2016.</w:t>
      </w:r>
      <w:bookmarkEnd w:id="3"/>
    </w:p>
    <w:p w14:paraId="5EFCFD7A" w14:textId="3CF2438B" w:rsidR="005124B4" w:rsidRPr="00C02B6B" w:rsidRDefault="005124B4">
      <w:pPr>
        <w:pStyle w:val="Reference"/>
      </w:pPr>
      <w:r w:rsidRPr="00197831">
        <w:t>RP-160667</w:t>
      </w:r>
      <w:r>
        <w:t>,</w:t>
      </w:r>
      <w:r w:rsidRPr="00197831">
        <w:t xml:space="preserve"> </w:t>
      </w:r>
      <w:r w:rsidRPr="006C3FA8">
        <w:t>New WI proposal: L2 latency reduction techniques for LTE</w:t>
      </w:r>
      <w:bookmarkStart w:id="4" w:name="_GoBack"/>
      <w:bookmarkEnd w:id="4"/>
    </w:p>
    <w:p w14:paraId="62E2064F" w14:textId="0E441117" w:rsidR="000345B8" w:rsidRPr="00C02B6B" w:rsidRDefault="000E43A5" w:rsidP="000E43A5">
      <w:r w:rsidDel="000E43A5">
        <w:t xml:space="preserve"> </w:t>
      </w:r>
    </w:p>
    <w:p w14:paraId="141900C9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94AAEC" w15:done="0"/>
  <w15:commentEx w15:paraId="017B1280" w15:done="0"/>
  <w15:commentEx w15:paraId="48924992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C209A" w14:textId="77777777" w:rsidR="00080676" w:rsidRDefault="00080676">
      <w:r>
        <w:separator/>
      </w:r>
    </w:p>
  </w:endnote>
  <w:endnote w:type="continuationSeparator" w:id="0">
    <w:p w14:paraId="1B3A5C72" w14:textId="77777777" w:rsidR="00080676" w:rsidRDefault="0008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icsson Capital TT">
    <w:altName w:val="Cambria Math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EC22D" w14:textId="77777777" w:rsidR="00303620" w:rsidRDefault="003036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24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24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28690" w14:textId="77777777" w:rsidR="00080676" w:rsidRDefault="00080676">
      <w:r>
        <w:separator/>
      </w:r>
    </w:p>
  </w:footnote>
  <w:footnote w:type="continuationSeparator" w:id="0">
    <w:p w14:paraId="1D8BD189" w14:textId="77777777" w:rsidR="00080676" w:rsidRDefault="000806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A8742" w14:textId="77777777" w:rsidR="00303620" w:rsidRDefault="003036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5EC16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C224A6"/>
    <w:multiLevelType w:val="multilevel"/>
    <w:tmpl w:val="608679F6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2B258F6"/>
    <w:multiLevelType w:val="hybridMultilevel"/>
    <w:tmpl w:val="1DAA8360"/>
    <w:lvl w:ilvl="0" w:tplc="5D0293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C0AB8">
      <w:start w:val="20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B8889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CDEF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C0A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6AD9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441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6E5E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6E6F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FA066F"/>
    <w:multiLevelType w:val="hybridMultilevel"/>
    <w:tmpl w:val="E7F06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A25F8F"/>
    <w:multiLevelType w:val="multilevel"/>
    <w:tmpl w:val="AC04A0E2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13859"/>
    <w:multiLevelType w:val="hybridMultilevel"/>
    <w:tmpl w:val="776E3636"/>
    <w:lvl w:ilvl="0" w:tplc="DA8A940E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26063B50"/>
    <w:lvl w:ilvl="0" w:tplc="A314CFE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85DD0"/>
    <w:multiLevelType w:val="hybridMultilevel"/>
    <w:tmpl w:val="7CEAB264"/>
    <w:lvl w:ilvl="0" w:tplc="42BC91E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E396">
      <w:start w:val="8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FB8B4C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A80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CF6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B887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E6B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024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E54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20"/>
  </w:num>
  <w:num w:numId="15">
    <w:abstractNumId w:val="13"/>
  </w:num>
  <w:num w:numId="16">
    <w:abstractNumId w:val="19"/>
    <w:lvlOverride w:ilvl="0">
      <w:startOverride w:val="1"/>
    </w:lvlOverride>
  </w:num>
  <w:num w:numId="17">
    <w:abstractNumId w:val="0"/>
  </w:num>
  <w:num w:numId="18">
    <w:abstractNumId w:val="5"/>
  </w:num>
  <w:num w:numId="19">
    <w:abstractNumId w:val="17"/>
  </w:num>
  <w:num w:numId="20">
    <w:abstractNumId w:val="19"/>
    <w:lvlOverride w:ilvl="0">
      <w:startOverride w:val="1"/>
    </w:lvlOverride>
  </w:num>
  <w:num w:numId="21">
    <w:abstractNumId w:val="18"/>
  </w:num>
  <w:num w:numId="22">
    <w:abstractNumId w:val="7"/>
  </w:num>
  <w:num w:numId="23">
    <w:abstractNumId w:val="16"/>
  </w:num>
  <w:num w:numId="24">
    <w:abstractNumId w:val="10"/>
  </w:num>
  <w:num w:numId="25">
    <w:abstractNumId w:val="19"/>
    <w:lvlOverride w:ilvl="0">
      <w:startOverride w:val="1"/>
    </w:lvlOverride>
  </w:num>
  <w:num w:numId="26">
    <w:abstractNumId w:val="19"/>
    <w:lvlOverride w:ilvl="0">
      <w:startOverride w:val="1"/>
    </w:lvlOverride>
  </w:num>
  <w:num w:numId="27">
    <w:abstractNumId w:val="19"/>
  </w:num>
  <w:num w:numId="28">
    <w:abstractNumId w:val="11"/>
    <w:lvlOverride w:ilvl="0">
      <w:startOverride w:val="1"/>
    </w:lvlOverride>
  </w:num>
  <w:num w:numId="29">
    <w:abstractNumId w:val="19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588"/>
    <w:rsid w:val="00002A37"/>
    <w:rsid w:val="000043FF"/>
    <w:rsid w:val="00006446"/>
    <w:rsid w:val="00006896"/>
    <w:rsid w:val="00007CDC"/>
    <w:rsid w:val="00011B28"/>
    <w:rsid w:val="00012CA8"/>
    <w:rsid w:val="00015D15"/>
    <w:rsid w:val="000217D9"/>
    <w:rsid w:val="00025174"/>
    <w:rsid w:val="0002564D"/>
    <w:rsid w:val="00025ECA"/>
    <w:rsid w:val="0002633D"/>
    <w:rsid w:val="000325B8"/>
    <w:rsid w:val="00034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1C1"/>
    <w:rsid w:val="00061425"/>
    <w:rsid w:val="000616E7"/>
    <w:rsid w:val="0006487E"/>
    <w:rsid w:val="00065E1A"/>
    <w:rsid w:val="000660F4"/>
    <w:rsid w:val="00072634"/>
    <w:rsid w:val="00075CA9"/>
    <w:rsid w:val="00077E5F"/>
    <w:rsid w:val="0008036A"/>
    <w:rsid w:val="00080676"/>
    <w:rsid w:val="00081AE6"/>
    <w:rsid w:val="000855EB"/>
    <w:rsid w:val="00085B52"/>
    <w:rsid w:val="000866F2"/>
    <w:rsid w:val="0009009F"/>
    <w:rsid w:val="00091557"/>
    <w:rsid w:val="00091838"/>
    <w:rsid w:val="000924C1"/>
    <w:rsid w:val="000924F0"/>
    <w:rsid w:val="000926BE"/>
    <w:rsid w:val="00093474"/>
    <w:rsid w:val="00093A25"/>
    <w:rsid w:val="0009510F"/>
    <w:rsid w:val="00097778"/>
    <w:rsid w:val="000A1B7B"/>
    <w:rsid w:val="000A208D"/>
    <w:rsid w:val="000A56F2"/>
    <w:rsid w:val="000A79E7"/>
    <w:rsid w:val="000A7E3B"/>
    <w:rsid w:val="000B2719"/>
    <w:rsid w:val="000B3A8F"/>
    <w:rsid w:val="000B4AB9"/>
    <w:rsid w:val="000B58C3"/>
    <w:rsid w:val="000B61E9"/>
    <w:rsid w:val="000C165A"/>
    <w:rsid w:val="000C28D9"/>
    <w:rsid w:val="000C2E19"/>
    <w:rsid w:val="000C6916"/>
    <w:rsid w:val="000D0D07"/>
    <w:rsid w:val="000D2C2E"/>
    <w:rsid w:val="000D2D69"/>
    <w:rsid w:val="000D4797"/>
    <w:rsid w:val="000E0527"/>
    <w:rsid w:val="000E1E92"/>
    <w:rsid w:val="000E43A5"/>
    <w:rsid w:val="000E46D8"/>
    <w:rsid w:val="000E7217"/>
    <w:rsid w:val="000F06D6"/>
    <w:rsid w:val="000F0E43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07667"/>
    <w:rsid w:val="00110233"/>
    <w:rsid w:val="00113CF4"/>
    <w:rsid w:val="0011414A"/>
    <w:rsid w:val="001153EA"/>
    <w:rsid w:val="00115643"/>
    <w:rsid w:val="00116765"/>
    <w:rsid w:val="001219F5"/>
    <w:rsid w:val="00121A20"/>
    <w:rsid w:val="00122821"/>
    <w:rsid w:val="0012377F"/>
    <w:rsid w:val="00124314"/>
    <w:rsid w:val="00126B4A"/>
    <w:rsid w:val="00131B51"/>
    <w:rsid w:val="00132FD0"/>
    <w:rsid w:val="001344C0"/>
    <w:rsid w:val="001346FA"/>
    <w:rsid w:val="00135252"/>
    <w:rsid w:val="00137AB5"/>
    <w:rsid w:val="00137F0B"/>
    <w:rsid w:val="00143008"/>
    <w:rsid w:val="00151E23"/>
    <w:rsid w:val="001526E0"/>
    <w:rsid w:val="001551B5"/>
    <w:rsid w:val="00161A79"/>
    <w:rsid w:val="001659C1"/>
    <w:rsid w:val="00173A8E"/>
    <w:rsid w:val="0018143F"/>
    <w:rsid w:val="00182B90"/>
    <w:rsid w:val="00190AC1"/>
    <w:rsid w:val="00193154"/>
    <w:rsid w:val="0019341A"/>
    <w:rsid w:val="00197DF9"/>
    <w:rsid w:val="001A1987"/>
    <w:rsid w:val="001A2564"/>
    <w:rsid w:val="001A6173"/>
    <w:rsid w:val="001A6CBA"/>
    <w:rsid w:val="001B0D97"/>
    <w:rsid w:val="001B5A5D"/>
    <w:rsid w:val="001B7FD3"/>
    <w:rsid w:val="001C1CE5"/>
    <w:rsid w:val="001C25E2"/>
    <w:rsid w:val="001C3D2A"/>
    <w:rsid w:val="001C68B8"/>
    <w:rsid w:val="001C6CF7"/>
    <w:rsid w:val="001D51BA"/>
    <w:rsid w:val="001D6342"/>
    <w:rsid w:val="001D6D53"/>
    <w:rsid w:val="001E58E2"/>
    <w:rsid w:val="001E7AED"/>
    <w:rsid w:val="001F2689"/>
    <w:rsid w:val="001F3916"/>
    <w:rsid w:val="001F46E7"/>
    <w:rsid w:val="001F54C5"/>
    <w:rsid w:val="001F662C"/>
    <w:rsid w:val="001F7074"/>
    <w:rsid w:val="00200490"/>
    <w:rsid w:val="00201F3A"/>
    <w:rsid w:val="00203F96"/>
    <w:rsid w:val="002046C8"/>
    <w:rsid w:val="002047F7"/>
    <w:rsid w:val="00206790"/>
    <w:rsid w:val="002069B2"/>
    <w:rsid w:val="00207FA3"/>
    <w:rsid w:val="0021200B"/>
    <w:rsid w:val="00214201"/>
    <w:rsid w:val="00214DA8"/>
    <w:rsid w:val="00215423"/>
    <w:rsid w:val="002158FA"/>
    <w:rsid w:val="00220600"/>
    <w:rsid w:val="002224DB"/>
    <w:rsid w:val="002238C6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D91"/>
    <w:rsid w:val="00257543"/>
    <w:rsid w:val="002617E7"/>
    <w:rsid w:val="00264228"/>
    <w:rsid w:val="00264334"/>
    <w:rsid w:val="0026473E"/>
    <w:rsid w:val="00266214"/>
    <w:rsid w:val="00266857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E23"/>
    <w:rsid w:val="00296227"/>
    <w:rsid w:val="00296F44"/>
    <w:rsid w:val="002975D4"/>
    <w:rsid w:val="0029777D"/>
    <w:rsid w:val="002A055E"/>
    <w:rsid w:val="002A1D4E"/>
    <w:rsid w:val="002A2869"/>
    <w:rsid w:val="002B24D6"/>
    <w:rsid w:val="002B5C59"/>
    <w:rsid w:val="002B6528"/>
    <w:rsid w:val="002C41E6"/>
    <w:rsid w:val="002D071A"/>
    <w:rsid w:val="002D2DBB"/>
    <w:rsid w:val="002D34B2"/>
    <w:rsid w:val="002D67A0"/>
    <w:rsid w:val="002D7637"/>
    <w:rsid w:val="002E17F2"/>
    <w:rsid w:val="002E7CAE"/>
    <w:rsid w:val="002F2771"/>
    <w:rsid w:val="002F3677"/>
    <w:rsid w:val="002F37A9"/>
    <w:rsid w:val="00301CE6"/>
    <w:rsid w:val="0030256B"/>
    <w:rsid w:val="00303620"/>
    <w:rsid w:val="0030501F"/>
    <w:rsid w:val="00306FE6"/>
    <w:rsid w:val="00307BA1"/>
    <w:rsid w:val="00311702"/>
    <w:rsid w:val="00311E82"/>
    <w:rsid w:val="00313FD6"/>
    <w:rsid w:val="003143BD"/>
    <w:rsid w:val="003203ED"/>
    <w:rsid w:val="00322C9F"/>
    <w:rsid w:val="0032321E"/>
    <w:rsid w:val="0032460C"/>
    <w:rsid w:val="00324D23"/>
    <w:rsid w:val="00331751"/>
    <w:rsid w:val="00334579"/>
    <w:rsid w:val="00335858"/>
    <w:rsid w:val="00336BDA"/>
    <w:rsid w:val="00342BD7"/>
    <w:rsid w:val="00345735"/>
    <w:rsid w:val="00346DB5"/>
    <w:rsid w:val="003477B1"/>
    <w:rsid w:val="00357380"/>
    <w:rsid w:val="003602D9"/>
    <w:rsid w:val="003604CE"/>
    <w:rsid w:val="003638A4"/>
    <w:rsid w:val="00365D17"/>
    <w:rsid w:val="003709DE"/>
    <w:rsid w:val="00370E47"/>
    <w:rsid w:val="003742AC"/>
    <w:rsid w:val="00377CE1"/>
    <w:rsid w:val="00380B6E"/>
    <w:rsid w:val="00385BF0"/>
    <w:rsid w:val="003939FF"/>
    <w:rsid w:val="003A2223"/>
    <w:rsid w:val="003A2A0F"/>
    <w:rsid w:val="003A45A1"/>
    <w:rsid w:val="003A5B0A"/>
    <w:rsid w:val="003A6BAC"/>
    <w:rsid w:val="003A6F25"/>
    <w:rsid w:val="003A7EF3"/>
    <w:rsid w:val="003B159C"/>
    <w:rsid w:val="003B369F"/>
    <w:rsid w:val="003B36A3"/>
    <w:rsid w:val="003B69B5"/>
    <w:rsid w:val="003B6F5D"/>
    <w:rsid w:val="003B7FE5"/>
    <w:rsid w:val="003C11C8"/>
    <w:rsid w:val="003C2702"/>
    <w:rsid w:val="003C7806"/>
    <w:rsid w:val="003D109F"/>
    <w:rsid w:val="003D14FC"/>
    <w:rsid w:val="003D2478"/>
    <w:rsid w:val="003D3C45"/>
    <w:rsid w:val="003D5B1F"/>
    <w:rsid w:val="003E15FA"/>
    <w:rsid w:val="003E55E4"/>
    <w:rsid w:val="003E74E3"/>
    <w:rsid w:val="003F05C7"/>
    <w:rsid w:val="003F1CE9"/>
    <w:rsid w:val="003F2CD4"/>
    <w:rsid w:val="003F6BBE"/>
    <w:rsid w:val="004000E8"/>
    <w:rsid w:val="00400DD1"/>
    <w:rsid w:val="00401D8B"/>
    <w:rsid w:val="00402E2B"/>
    <w:rsid w:val="0040512B"/>
    <w:rsid w:val="00405CA5"/>
    <w:rsid w:val="00407CD3"/>
    <w:rsid w:val="00410134"/>
    <w:rsid w:val="00410AD0"/>
    <w:rsid w:val="00410B72"/>
    <w:rsid w:val="00410F18"/>
    <w:rsid w:val="004117A3"/>
    <w:rsid w:val="0041263E"/>
    <w:rsid w:val="00413AAC"/>
    <w:rsid w:val="00421105"/>
    <w:rsid w:val="004242F4"/>
    <w:rsid w:val="00427248"/>
    <w:rsid w:val="00437447"/>
    <w:rsid w:val="004379D6"/>
    <w:rsid w:val="00441A92"/>
    <w:rsid w:val="004434B3"/>
    <w:rsid w:val="00444F56"/>
    <w:rsid w:val="00446488"/>
    <w:rsid w:val="00447145"/>
    <w:rsid w:val="004517AA"/>
    <w:rsid w:val="00452CAC"/>
    <w:rsid w:val="00457565"/>
    <w:rsid w:val="00457B71"/>
    <w:rsid w:val="0046455D"/>
    <w:rsid w:val="004669E2"/>
    <w:rsid w:val="00470C31"/>
    <w:rsid w:val="004734D0"/>
    <w:rsid w:val="004754E3"/>
    <w:rsid w:val="0047556B"/>
    <w:rsid w:val="00477768"/>
    <w:rsid w:val="00477FF4"/>
    <w:rsid w:val="0048007D"/>
    <w:rsid w:val="00481D11"/>
    <w:rsid w:val="00485B50"/>
    <w:rsid w:val="00492BC5"/>
    <w:rsid w:val="004964F1"/>
    <w:rsid w:val="004A16BC"/>
    <w:rsid w:val="004A2B94"/>
    <w:rsid w:val="004A2D57"/>
    <w:rsid w:val="004B0EC8"/>
    <w:rsid w:val="004B624E"/>
    <w:rsid w:val="004B7C0C"/>
    <w:rsid w:val="004C3898"/>
    <w:rsid w:val="004C4118"/>
    <w:rsid w:val="004D36B1"/>
    <w:rsid w:val="004D7EBD"/>
    <w:rsid w:val="004E2680"/>
    <w:rsid w:val="004E28F9"/>
    <w:rsid w:val="004E2CBB"/>
    <w:rsid w:val="004E462E"/>
    <w:rsid w:val="004E4655"/>
    <w:rsid w:val="004E471D"/>
    <w:rsid w:val="004E56DC"/>
    <w:rsid w:val="004E76F4"/>
    <w:rsid w:val="004E7805"/>
    <w:rsid w:val="004F0B4E"/>
    <w:rsid w:val="004F0B6C"/>
    <w:rsid w:val="004F2078"/>
    <w:rsid w:val="004F4DA3"/>
    <w:rsid w:val="005025CE"/>
    <w:rsid w:val="00506557"/>
    <w:rsid w:val="0050677A"/>
    <w:rsid w:val="005108D8"/>
    <w:rsid w:val="005116F9"/>
    <w:rsid w:val="005124B4"/>
    <w:rsid w:val="005153A7"/>
    <w:rsid w:val="005219CF"/>
    <w:rsid w:val="00527027"/>
    <w:rsid w:val="00530FD1"/>
    <w:rsid w:val="00533CE5"/>
    <w:rsid w:val="00534B59"/>
    <w:rsid w:val="00536759"/>
    <w:rsid w:val="00536A51"/>
    <w:rsid w:val="00537C62"/>
    <w:rsid w:val="005459C5"/>
    <w:rsid w:val="00546970"/>
    <w:rsid w:val="00554E19"/>
    <w:rsid w:val="0056121F"/>
    <w:rsid w:val="005620C0"/>
    <w:rsid w:val="00563DFC"/>
    <w:rsid w:val="0057006E"/>
    <w:rsid w:val="00572505"/>
    <w:rsid w:val="00574157"/>
    <w:rsid w:val="00582809"/>
    <w:rsid w:val="005832B2"/>
    <w:rsid w:val="0058798C"/>
    <w:rsid w:val="005879D7"/>
    <w:rsid w:val="00587FA9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05D8"/>
    <w:rsid w:val="005D118C"/>
    <w:rsid w:val="005D1602"/>
    <w:rsid w:val="005D5089"/>
    <w:rsid w:val="005D6F32"/>
    <w:rsid w:val="005E385F"/>
    <w:rsid w:val="005E5660"/>
    <w:rsid w:val="005E5834"/>
    <w:rsid w:val="005E5B81"/>
    <w:rsid w:val="005F1984"/>
    <w:rsid w:val="005F2CB1"/>
    <w:rsid w:val="005F3025"/>
    <w:rsid w:val="005F41F7"/>
    <w:rsid w:val="005F618C"/>
    <w:rsid w:val="005F70BD"/>
    <w:rsid w:val="0060283C"/>
    <w:rsid w:val="00604F14"/>
    <w:rsid w:val="006106A9"/>
    <w:rsid w:val="00611B83"/>
    <w:rsid w:val="00613257"/>
    <w:rsid w:val="00620A71"/>
    <w:rsid w:val="00620D80"/>
    <w:rsid w:val="006234A6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208D"/>
    <w:rsid w:val="00642E1E"/>
    <w:rsid w:val="00643475"/>
    <w:rsid w:val="0064396A"/>
    <w:rsid w:val="00645491"/>
    <w:rsid w:val="0064624E"/>
    <w:rsid w:val="006462A4"/>
    <w:rsid w:val="00650AB9"/>
    <w:rsid w:val="00652DD2"/>
    <w:rsid w:val="00655733"/>
    <w:rsid w:val="00655ACD"/>
    <w:rsid w:val="00656A92"/>
    <w:rsid w:val="00656DDE"/>
    <w:rsid w:val="0066011D"/>
    <w:rsid w:val="006607C0"/>
    <w:rsid w:val="006610FD"/>
    <w:rsid w:val="006613A6"/>
    <w:rsid w:val="006620E0"/>
    <w:rsid w:val="006627A2"/>
    <w:rsid w:val="006634E6"/>
    <w:rsid w:val="006655EE"/>
    <w:rsid w:val="00667EE7"/>
    <w:rsid w:val="00670922"/>
    <w:rsid w:val="00670BE1"/>
    <w:rsid w:val="0067218F"/>
    <w:rsid w:val="006741AC"/>
    <w:rsid w:val="006741F2"/>
    <w:rsid w:val="00674CC3"/>
    <w:rsid w:val="00675C72"/>
    <w:rsid w:val="006771F9"/>
    <w:rsid w:val="006776D7"/>
    <w:rsid w:val="00681003"/>
    <w:rsid w:val="006817C9"/>
    <w:rsid w:val="00683ECE"/>
    <w:rsid w:val="0069088D"/>
    <w:rsid w:val="00695FC2"/>
    <w:rsid w:val="00696949"/>
    <w:rsid w:val="00697052"/>
    <w:rsid w:val="006A0824"/>
    <w:rsid w:val="006A3A16"/>
    <w:rsid w:val="006A46FB"/>
    <w:rsid w:val="006A5E28"/>
    <w:rsid w:val="006A697B"/>
    <w:rsid w:val="006A7AFF"/>
    <w:rsid w:val="006B1816"/>
    <w:rsid w:val="006B2099"/>
    <w:rsid w:val="006B50CF"/>
    <w:rsid w:val="006C03B8"/>
    <w:rsid w:val="006C2F6E"/>
    <w:rsid w:val="006C5D24"/>
    <w:rsid w:val="006C5EC9"/>
    <w:rsid w:val="006C6059"/>
    <w:rsid w:val="006C7522"/>
    <w:rsid w:val="006D41B2"/>
    <w:rsid w:val="006D6401"/>
    <w:rsid w:val="006D6F08"/>
    <w:rsid w:val="006E062C"/>
    <w:rsid w:val="006E28B7"/>
    <w:rsid w:val="006E3310"/>
    <w:rsid w:val="006E4E39"/>
    <w:rsid w:val="006E565E"/>
    <w:rsid w:val="006E673D"/>
    <w:rsid w:val="006E7692"/>
    <w:rsid w:val="006E7D3B"/>
    <w:rsid w:val="006F1B70"/>
    <w:rsid w:val="006F3045"/>
    <w:rsid w:val="006F341D"/>
    <w:rsid w:val="006F3CDE"/>
    <w:rsid w:val="006F58D4"/>
    <w:rsid w:val="00703050"/>
    <w:rsid w:val="0070346E"/>
    <w:rsid w:val="00704E35"/>
    <w:rsid w:val="00704EDB"/>
    <w:rsid w:val="00706101"/>
    <w:rsid w:val="00707072"/>
    <w:rsid w:val="00707D61"/>
    <w:rsid w:val="00712287"/>
    <w:rsid w:val="00712772"/>
    <w:rsid w:val="00714048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45A0"/>
    <w:rsid w:val="0074524B"/>
    <w:rsid w:val="00747B90"/>
    <w:rsid w:val="00747D8B"/>
    <w:rsid w:val="00751228"/>
    <w:rsid w:val="007571E1"/>
    <w:rsid w:val="007604B2"/>
    <w:rsid w:val="00765281"/>
    <w:rsid w:val="00766657"/>
    <w:rsid w:val="00766BAD"/>
    <w:rsid w:val="0076708C"/>
    <w:rsid w:val="00767E71"/>
    <w:rsid w:val="00774980"/>
    <w:rsid w:val="007755F2"/>
    <w:rsid w:val="00776971"/>
    <w:rsid w:val="0078177E"/>
    <w:rsid w:val="0078304C"/>
    <w:rsid w:val="00783673"/>
    <w:rsid w:val="00785490"/>
    <w:rsid w:val="007925EA"/>
    <w:rsid w:val="00793CD8"/>
    <w:rsid w:val="00793F27"/>
    <w:rsid w:val="00794B2E"/>
    <w:rsid w:val="00795C92"/>
    <w:rsid w:val="00796231"/>
    <w:rsid w:val="0079708C"/>
    <w:rsid w:val="007A1CB3"/>
    <w:rsid w:val="007A306F"/>
    <w:rsid w:val="007A43A6"/>
    <w:rsid w:val="007A58A6"/>
    <w:rsid w:val="007B3D2D"/>
    <w:rsid w:val="007B50AE"/>
    <w:rsid w:val="007B51DF"/>
    <w:rsid w:val="007C05DD"/>
    <w:rsid w:val="007C32E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8A1"/>
    <w:rsid w:val="007E7091"/>
    <w:rsid w:val="007F64AB"/>
    <w:rsid w:val="00803FAE"/>
    <w:rsid w:val="0080605F"/>
    <w:rsid w:val="00807786"/>
    <w:rsid w:val="0081063E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67C"/>
    <w:rsid w:val="00856911"/>
    <w:rsid w:val="00865826"/>
    <w:rsid w:val="008677FD"/>
    <w:rsid w:val="008706D4"/>
    <w:rsid w:val="00870F8A"/>
    <w:rsid w:val="008713B7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AE1"/>
    <w:rsid w:val="008B51A0"/>
    <w:rsid w:val="008B592A"/>
    <w:rsid w:val="008B7B5C"/>
    <w:rsid w:val="008C01B4"/>
    <w:rsid w:val="008C0C99"/>
    <w:rsid w:val="008C2017"/>
    <w:rsid w:val="008C4958"/>
    <w:rsid w:val="008C4BAA"/>
    <w:rsid w:val="008C5DF1"/>
    <w:rsid w:val="008C6AE8"/>
    <w:rsid w:val="008C7573"/>
    <w:rsid w:val="008C7778"/>
    <w:rsid w:val="008D34F1"/>
    <w:rsid w:val="008D39D8"/>
    <w:rsid w:val="008D592A"/>
    <w:rsid w:val="008D6D1A"/>
    <w:rsid w:val="008D775F"/>
    <w:rsid w:val="008E065E"/>
    <w:rsid w:val="008E0927"/>
    <w:rsid w:val="008E1909"/>
    <w:rsid w:val="008E7FEC"/>
    <w:rsid w:val="008F1EAB"/>
    <w:rsid w:val="008F33DC"/>
    <w:rsid w:val="008F477F"/>
    <w:rsid w:val="008F523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962"/>
    <w:rsid w:val="00917CE9"/>
    <w:rsid w:val="00920BF2"/>
    <w:rsid w:val="00922010"/>
    <w:rsid w:val="00931BD9"/>
    <w:rsid w:val="00932432"/>
    <w:rsid w:val="0093523B"/>
    <w:rsid w:val="009368F3"/>
    <w:rsid w:val="00941636"/>
    <w:rsid w:val="00943742"/>
    <w:rsid w:val="00945C05"/>
    <w:rsid w:val="00946945"/>
    <w:rsid w:val="00947713"/>
    <w:rsid w:val="00950DE7"/>
    <w:rsid w:val="00952A0E"/>
    <w:rsid w:val="00953920"/>
    <w:rsid w:val="00953D47"/>
    <w:rsid w:val="0095681E"/>
    <w:rsid w:val="009572D4"/>
    <w:rsid w:val="00961921"/>
    <w:rsid w:val="009634B7"/>
    <w:rsid w:val="0096430A"/>
    <w:rsid w:val="0096554B"/>
    <w:rsid w:val="0096584A"/>
    <w:rsid w:val="00971F08"/>
    <w:rsid w:val="0097603D"/>
    <w:rsid w:val="00976949"/>
    <w:rsid w:val="00980477"/>
    <w:rsid w:val="0098196A"/>
    <w:rsid w:val="00982BC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273"/>
    <w:rsid w:val="009A560D"/>
    <w:rsid w:val="009A56ED"/>
    <w:rsid w:val="009A5CBA"/>
    <w:rsid w:val="009B1F30"/>
    <w:rsid w:val="009B3AC2"/>
    <w:rsid w:val="009B4DF4"/>
    <w:rsid w:val="009B564E"/>
    <w:rsid w:val="009B7E87"/>
    <w:rsid w:val="009C403E"/>
    <w:rsid w:val="009C519B"/>
    <w:rsid w:val="009D379B"/>
    <w:rsid w:val="009D4FF0"/>
    <w:rsid w:val="009D5EE1"/>
    <w:rsid w:val="009D703C"/>
    <w:rsid w:val="009D718F"/>
    <w:rsid w:val="009E068F"/>
    <w:rsid w:val="009E094D"/>
    <w:rsid w:val="009E14E0"/>
    <w:rsid w:val="009E35DB"/>
    <w:rsid w:val="009E3E8B"/>
    <w:rsid w:val="009E47A3"/>
    <w:rsid w:val="009F08F3"/>
    <w:rsid w:val="009F344F"/>
    <w:rsid w:val="00A048A8"/>
    <w:rsid w:val="00A04F49"/>
    <w:rsid w:val="00A13E54"/>
    <w:rsid w:val="00A14DDA"/>
    <w:rsid w:val="00A17F63"/>
    <w:rsid w:val="00A2193B"/>
    <w:rsid w:val="00A2351A"/>
    <w:rsid w:val="00A264A9"/>
    <w:rsid w:val="00A26EB2"/>
    <w:rsid w:val="00A27785"/>
    <w:rsid w:val="00A30187"/>
    <w:rsid w:val="00A30455"/>
    <w:rsid w:val="00A334BB"/>
    <w:rsid w:val="00A3448A"/>
    <w:rsid w:val="00A35905"/>
    <w:rsid w:val="00A36297"/>
    <w:rsid w:val="00A3793A"/>
    <w:rsid w:val="00A41E2B"/>
    <w:rsid w:val="00A45B74"/>
    <w:rsid w:val="00A45C39"/>
    <w:rsid w:val="00A509B1"/>
    <w:rsid w:val="00A52E1D"/>
    <w:rsid w:val="00A61499"/>
    <w:rsid w:val="00A62A77"/>
    <w:rsid w:val="00A63483"/>
    <w:rsid w:val="00A657D7"/>
    <w:rsid w:val="00A65B42"/>
    <w:rsid w:val="00A660AC"/>
    <w:rsid w:val="00A67E6C"/>
    <w:rsid w:val="00A71B99"/>
    <w:rsid w:val="00A739D0"/>
    <w:rsid w:val="00A761D4"/>
    <w:rsid w:val="00A77043"/>
    <w:rsid w:val="00A77EC4"/>
    <w:rsid w:val="00A80760"/>
    <w:rsid w:val="00A838ED"/>
    <w:rsid w:val="00A92879"/>
    <w:rsid w:val="00A9442A"/>
    <w:rsid w:val="00AA016F"/>
    <w:rsid w:val="00AA1ED6"/>
    <w:rsid w:val="00AA4BC9"/>
    <w:rsid w:val="00AA51D6"/>
    <w:rsid w:val="00AA6B70"/>
    <w:rsid w:val="00AB0BC8"/>
    <w:rsid w:val="00AB11CA"/>
    <w:rsid w:val="00AB14D9"/>
    <w:rsid w:val="00AB2644"/>
    <w:rsid w:val="00AB4AB8"/>
    <w:rsid w:val="00AB64DE"/>
    <w:rsid w:val="00AB655E"/>
    <w:rsid w:val="00AC007F"/>
    <w:rsid w:val="00AC2ECD"/>
    <w:rsid w:val="00AC2FBC"/>
    <w:rsid w:val="00AC3119"/>
    <w:rsid w:val="00AC49FB"/>
    <w:rsid w:val="00AC5A10"/>
    <w:rsid w:val="00AD05C7"/>
    <w:rsid w:val="00AD0AA3"/>
    <w:rsid w:val="00AD0E26"/>
    <w:rsid w:val="00AD2D39"/>
    <w:rsid w:val="00AD3F94"/>
    <w:rsid w:val="00AD4A5A"/>
    <w:rsid w:val="00AD7D0A"/>
    <w:rsid w:val="00AE27AC"/>
    <w:rsid w:val="00AE40E0"/>
    <w:rsid w:val="00AE4DBA"/>
    <w:rsid w:val="00AE4F07"/>
    <w:rsid w:val="00AE741A"/>
    <w:rsid w:val="00AF1C5D"/>
    <w:rsid w:val="00AF35E2"/>
    <w:rsid w:val="00AF42D7"/>
    <w:rsid w:val="00AF7489"/>
    <w:rsid w:val="00B006FE"/>
    <w:rsid w:val="00B007CB"/>
    <w:rsid w:val="00B02AA9"/>
    <w:rsid w:val="00B02FA3"/>
    <w:rsid w:val="00B05084"/>
    <w:rsid w:val="00B157F9"/>
    <w:rsid w:val="00B20256"/>
    <w:rsid w:val="00B20D09"/>
    <w:rsid w:val="00B21BAF"/>
    <w:rsid w:val="00B27301"/>
    <w:rsid w:val="00B2763F"/>
    <w:rsid w:val="00B27AAC"/>
    <w:rsid w:val="00B30929"/>
    <w:rsid w:val="00B372AA"/>
    <w:rsid w:val="00B40445"/>
    <w:rsid w:val="00B40BE5"/>
    <w:rsid w:val="00B41888"/>
    <w:rsid w:val="00B45A52"/>
    <w:rsid w:val="00B45AD3"/>
    <w:rsid w:val="00B46175"/>
    <w:rsid w:val="00B52D55"/>
    <w:rsid w:val="00B623C5"/>
    <w:rsid w:val="00B64E9B"/>
    <w:rsid w:val="00B664C7"/>
    <w:rsid w:val="00B678A3"/>
    <w:rsid w:val="00B72722"/>
    <w:rsid w:val="00B72D74"/>
    <w:rsid w:val="00B739F6"/>
    <w:rsid w:val="00B81A6C"/>
    <w:rsid w:val="00B8460D"/>
    <w:rsid w:val="00B85DE5"/>
    <w:rsid w:val="00B90F73"/>
    <w:rsid w:val="00B93B59"/>
    <w:rsid w:val="00B9406A"/>
    <w:rsid w:val="00B95915"/>
    <w:rsid w:val="00BA0892"/>
    <w:rsid w:val="00BA2280"/>
    <w:rsid w:val="00BA2A08"/>
    <w:rsid w:val="00BA56D2"/>
    <w:rsid w:val="00BA76E0"/>
    <w:rsid w:val="00BB2A25"/>
    <w:rsid w:val="00BB51E9"/>
    <w:rsid w:val="00BB5DA2"/>
    <w:rsid w:val="00BB61EA"/>
    <w:rsid w:val="00BC052E"/>
    <w:rsid w:val="00BC0FDC"/>
    <w:rsid w:val="00BC3053"/>
    <w:rsid w:val="00BC4D2E"/>
    <w:rsid w:val="00BC6B98"/>
    <w:rsid w:val="00BD48AC"/>
    <w:rsid w:val="00BD5F1A"/>
    <w:rsid w:val="00BE1234"/>
    <w:rsid w:val="00BE24EF"/>
    <w:rsid w:val="00BE2FA6"/>
    <w:rsid w:val="00BE333F"/>
    <w:rsid w:val="00BE7406"/>
    <w:rsid w:val="00BE7603"/>
    <w:rsid w:val="00BF3279"/>
    <w:rsid w:val="00BF74C7"/>
    <w:rsid w:val="00C015F1"/>
    <w:rsid w:val="00C01F33"/>
    <w:rsid w:val="00C02B6B"/>
    <w:rsid w:val="00C02CC6"/>
    <w:rsid w:val="00C040F7"/>
    <w:rsid w:val="00C044AB"/>
    <w:rsid w:val="00C05706"/>
    <w:rsid w:val="00C07377"/>
    <w:rsid w:val="00C10478"/>
    <w:rsid w:val="00C12107"/>
    <w:rsid w:val="00C1225F"/>
    <w:rsid w:val="00C14D4B"/>
    <w:rsid w:val="00C154BB"/>
    <w:rsid w:val="00C279B5"/>
    <w:rsid w:val="00C27C45"/>
    <w:rsid w:val="00C30C54"/>
    <w:rsid w:val="00C3719D"/>
    <w:rsid w:val="00C4203F"/>
    <w:rsid w:val="00C54995"/>
    <w:rsid w:val="00C54D41"/>
    <w:rsid w:val="00C60783"/>
    <w:rsid w:val="00C64672"/>
    <w:rsid w:val="00C70697"/>
    <w:rsid w:val="00C72EF4"/>
    <w:rsid w:val="00C738AB"/>
    <w:rsid w:val="00C75D2F"/>
    <w:rsid w:val="00C767BE"/>
    <w:rsid w:val="00C76E3C"/>
    <w:rsid w:val="00C77406"/>
    <w:rsid w:val="00C80136"/>
    <w:rsid w:val="00C81568"/>
    <w:rsid w:val="00C9027A"/>
    <w:rsid w:val="00C9068E"/>
    <w:rsid w:val="00C93C4B"/>
    <w:rsid w:val="00C944AB"/>
    <w:rsid w:val="00C95B40"/>
    <w:rsid w:val="00CA1ED8"/>
    <w:rsid w:val="00CA6C9E"/>
    <w:rsid w:val="00CA7D52"/>
    <w:rsid w:val="00CB1DE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488"/>
    <w:rsid w:val="00CE7561"/>
    <w:rsid w:val="00CF1354"/>
    <w:rsid w:val="00CF3B1F"/>
    <w:rsid w:val="00CF3BF6"/>
    <w:rsid w:val="00CF625B"/>
    <w:rsid w:val="00CF646D"/>
    <w:rsid w:val="00CF687E"/>
    <w:rsid w:val="00D003AF"/>
    <w:rsid w:val="00D00883"/>
    <w:rsid w:val="00D0349B"/>
    <w:rsid w:val="00D05306"/>
    <w:rsid w:val="00D10249"/>
    <w:rsid w:val="00D115C3"/>
    <w:rsid w:val="00D11897"/>
    <w:rsid w:val="00D13135"/>
    <w:rsid w:val="00D13E4E"/>
    <w:rsid w:val="00D21889"/>
    <w:rsid w:val="00D239A7"/>
    <w:rsid w:val="00D23F47"/>
    <w:rsid w:val="00D327D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0FAC"/>
    <w:rsid w:val="00D74216"/>
    <w:rsid w:val="00D77B1D"/>
    <w:rsid w:val="00D8021F"/>
    <w:rsid w:val="00D80383"/>
    <w:rsid w:val="00D80670"/>
    <w:rsid w:val="00D823C6"/>
    <w:rsid w:val="00D86674"/>
    <w:rsid w:val="00D86C08"/>
    <w:rsid w:val="00D86CA3"/>
    <w:rsid w:val="00D871CE"/>
    <w:rsid w:val="00D9196D"/>
    <w:rsid w:val="00D92982"/>
    <w:rsid w:val="00D95DF5"/>
    <w:rsid w:val="00DA305E"/>
    <w:rsid w:val="00DA4416"/>
    <w:rsid w:val="00DA5417"/>
    <w:rsid w:val="00DA56E8"/>
    <w:rsid w:val="00DB0A9F"/>
    <w:rsid w:val="00DB377D"/>
    <w:rsid w:val="00DB628C"/>
    <w:rsid w:val="00DC2D36"/>
    <w:rsid w:val="00DC5203"/>
    <w:rsid w:val="00DC53EF"/>
    <w:rsid w:val="00DE0D9B"/>
    <w:rsid w:val="00DE37BA"/>
    <w:rsid w:val="00DE43BA"/>
    <w:rsid w:val="00DE5608"/>
    <w:rsid w:val="00DE5896"/>
    <w:rsid w:val="00DE58D0"/>
    <w:rsid w:val="00DE654F"/>
    <w:rsid w:val="00DF0B6E"/>
    <w:rsid w:val="00DF15E0"/>
    <w:rsid w:val="00DF37A0"/>
    <w:rsid w:val="00DF6E3E"/>
    <w:rsid w:val="00E03C99"/>
    <w:rsid w:val="00E110E7"/>
    <w:rsid w:val="00E11B20"/>
    <w:rsid w:val="00E17FA2"/>
    <w:rsid w:val="00E21E00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7C9"/>
    <w:rsid w:val="00E446F1"/>
    <w:rsid w:val="00E46886"/>
    <w:rsid w:val="00E47AEF"/>
    <w:rsid w:val="00E53B75"/>
    <w:rsid w:val="00E54E3B"/>
    <w:rsid w:val="00E55596"/>
    <w:rsid w:val="00E56D5F"/>
    <w:rsid w:val="00E57565"/>
    <w:rsid w:val="00E61D95"/>
    <w:rsid w:val="00E62026"/>
    <w:rsid w:val="00E63838"/>
    <w:rsid w:val="00E64434"/>
    <w:rsid w:val="00E67C51"/>
    <w:rsid w:val="00E72EFC"/>
    <w:rsid w:val="00E7448C"/>
    <w:rsid w:val="00E745E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32"/>
    <w:rsid w:val="00E94F8A"/>
    <w:rsid w:val="00E951EC"/>
    <w:rsid w:val="00EA7A41"/>
    <w:rsid w:val="00EB077B"/>
    <w:rsid w:val="00EB2338"/>
    <w:rsid w:val="00EB4EA2"/>
    <w:rsid w:val="00EB5BCF"/>
    <w:rsid w:val="00EB7296"/>
    <w:rsid w:val="00EC27C6"/>
    <w:rsid w:val="00EC4207"/>
    <w:rsid w:val="00EC5653"/>
    <w:rsid w:val="00EC71CE"/>
    <w:rsid w:val="00ED1006"/>
    <w:rsid w:val="00EE13CD"/>
    <w:rsid w:val="00EF18FE"/>
    <w:rsid w:val="00EF3C81"/>
    <w:rsid w:val="00EF5787"/>
    <w:rsid w:val="00EF60D0"/>
    <w:rsid w:val="00EF67E9"/>
    <w:rsid w:val="00F0528D"/>
    <w:rsid w:val="00F060FC"/>
    <w:rsid w:val="00F06C67"/>
    <w:rsid w:val="00F06DFD"/>
    <w:rsid w:val="00F06FB4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A55"/>
    <w:rsid w:val="00F40F0C"/>
    <w:rsid w:val="00F45D69"/>
    <w:rsid w:val="00F4766C"/>
    <w:rsid w:val="00F477DE"/>
    <w:rsid w:val="00F50548"/>
    <w:rsid w:val="00F507D1"/>
    <w:rsid w:val="00F519CE"/>
    <w:rsid w:val="00F51ADA"/>
    <w:rsid w:val="00F52E6A"/>
    <w:rsid w:val="00F607C5"/>
    <w:rsid w:val="00F60DEA"/>
    <w:rsid w:val="00F6302A"/>
    <w:rsid w:val="00F63E74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664"/>
    <w:rsid w:val="00F868F5"/>
    <w:rsid w:val="00F9056A"/>
    <w:rsid w:val="00F90F8D"/>
    <w:rsid w:val="00F92782"/>
    <w:rsid w:val="00F93208"/>
    <w:rsid w:val="00F93AA9"/>
    <w:rsid w:val="00F96985"/>
    <w:rsid w:val="00F97838"/>
    <w:rsid w:val="00FA278B"/>
    <w:rsid w:val="00FA2BB3"/>
    <w:rsid w:val="00FB4C80"/>
    <w:rsid w:val="00FB6A6A"/>
    <w:rsid w:val="00FB7973"/>
    <w:rsid w:val="00FC7429"/>
    <w:rsid w:val="00FD07F6"/>
    <w:rsid w:val="00FD139F"/>
    <w:rsid w:val="00FD1EC8"/>
    <w:rsid w:val="00FD37B5"/>
    <w:rsid w:val="00FD47ED"/>
    <w:rsid w:val="00FD74DB"/>
    <w:rsid w:val="00FD7660"/>
    <w:rsid w:val="00FD7EFA"/>
    <w:rsid w:val="00FE0655"/>
    <w:rsid w:val="00FE2365"/>
    <w:rsid w:val="00FE4399"/>
    <w:rsid w:val="00FE4C7B"/>
    <w:rsid w:val="00FE7336"/>
    <w:rsid w:val="00FE787C"/>
    <w:rsid w:val="00FF45A5"/>
    <w:rsid w:val="00FF5C91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120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iPriority="99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67"/>
    <w:lsdException w:name="No Spacing" w:semiHidden="0" w:uiPriority="68"/>
    <w:lsdException w:name="Light Shading" w:semiHidden="0" w:uiPriority="69"/>
    <w:lsdException w:name="Light List" w:semiHidden="0" w:uiPriority="70"/>
    <w:lsdException w:name="Light Grid" w:semiHidden="0" w:uiPriority="71"/>
    <w:lsdException w:name="Medium Shading 1" w:semiHidden="0" w:uiPriority="72"/>
    <w:lsdException w:name="Medium Shading 2" w:semiHidden="0" w:uiPriority="73"/>
    <w:lsdException w:name="Medium List 1" w:semiHidden="0" w:uiPriority="60"/>
    <w:lsdException w:name="Medium List 2" w:semiHidden="0" w:uiPriority="61"/>
    <w:lsdException w:name="Medium Grid 1" w:semiHidden="0" w:uiPriority="62"/>
    <w:lsdException w:name="Medium Grid 2" w:semiHidden="0" w:uiPriority="63"/>
    <w:lsdException w:name="Medium Grid 3" w:semiHidden="0" w:uiPriority="64"/>
    <w:lsdException w:name="Dark List" w:semiHidden="0" w:uiPriority="65"/>
    <w:lsdException w:name="Colorful Shading" w:semiHidden="0" w:uiPriority="99"/>
    <w:lsdException w:name="Colorful List" w:semiHidden="0" w:uiPriority="34" w:qFormat="1"/>
    <w:lsdException w:name="Colorful Grid" w:semiHidden="0" w:uiPriority="29" w:qFormat="1"/>
    <w:lsdException w:name="Light Shading Accent 1" w:semiHidden="0" w:uiPriority="30" w:qFormat="1"/>
    <w:lsdException w:name="Light List Accent 1" w:semiHidden="0" w:uiPriority="66"/>
    <w:lsdException w:name="Light Grid Accent 1" w:semiHidden="0" w:uiPriority="67"/>
    <w:lsdException w:name="Medium Shading 1 Accent 1" w:semiHidden="0" w:uiPriority="68"/>
    <w:lsdException w:name="Medium Shading 2 Accent 1" w:semiHidden="0" w:uiPriority="69"/>
    <w:lsdException w:name="Medium List 1 Accent 1" w:semiHidden="0" w:uiPriority="70"/>
    <w:lsdException w:name="Revision" w:uiPriority="71"/>
    <w:lsdException w:name="List Paragraph" w:semiHidden="0" w:uiPriority="72"/>
    <w:lsdException w:name="Quote" w:semiHidden="0" w:uiPriority="73"/>
    <w:lsdException w:name="Intense Quote" w:semiHidden="0" w:uiPriority="60"/>
    <w:lsdException w:name="Medium List 2 Accent 1" w:semiHidden="0" w:uiPriority="61"/>
    <w:lsdException w:name="Medium Grid 1 Accent 1" w:semiHidden="0" w:uiPriority="62"/>
    <w:lsdException w:name="Medium Grid 2 Accent 1" w:semiHidden="0" w:uiPriority="63"/>
    <w:lsdException w:name="Medium Grid 3 Accent 1" w:semiHidden="0" w:uiPriority="64"/>
    <w:lsdException w:name="Dark List Accent 1" w:semiHidden="0" w:uiPriority="65"/>
    <w:lsdException w:name="Colorful Shading Accent 1" w:semiHidden="0" w:uiPriority="66"/>
    <w:lsdException w:name="Colorful List Accent 1" w:semiHidden="0" w:uiPriority="67"/>
    <w:lsdException w:name="Colorful Grid Accent 1" w:semiHidden="0" w:uiPriority="68"/>
    <w:lsdException w:name="Light Shading Accent 2" w:semiHidden="0" w:uiPriority="69"/>
    <w:lsdException w:name="Light List Accent 2" w:semiHidden="0" w:uiPriority="70"/>
    <w:lsdException w:name="Light Grid Accent 2" w:semiHidden="0" w:uiPriority="71"/>
    <w:lsdException w:name="Medium Shading 1 Accent 2" w:semiHidden="0" w:uiPriority="72"/>
    <w:lsdException w:name="Medium Shading 2 Accent 2" w:semiHidden="0" w:uiPriority="73"/>
    <w:lsdException w:name="Medium List 1 Accent 2" w:semiHidden="0" w:uiPriority="60"/>
    <w:lsdException w:name="Medium List 2 Accent 2" w:semiHidden="0" w:uiPriority="61"/>
    <w:lsdException w:name="Medium Grid 1 Accent 2" w:semiHidden="0" w:uiPriority="62"/>
    <w:lsdException w:name="Medium Grid 2 Accent 2" w:semiHidden="0" w:uiPriority="63"/>
    <w:lsdException w:name="Medium Grid 3 Accent 2" w:semiHidden="0" w:uiPriority="64"/>
    <w:lsdException w:name="Dark List Accent 2" w:semiHidden="0" w:uiPriority="65"/>
    <w:lsdException w:name="Colorful Shading Accent 2" w:semiHidden="0" w:uiPriority="66"/>
    <w:lsdException w:name="Colorful List Accent 2" w:semiHidden="0" w:uiPriority="67"/>
    <w:lsdException w:name="Colorful Grid Accent 2" w:semiHidden="0" w:uiPriority="68"/>
    <w:lsdException w:name="Light Shading Accent 3" w:semiHidden="0" w:uiPriority="69"/>
    <w:lsdException w:name="Light List Accent 3" w:semiHidden="0" w:uiPriority="70"/>
    <w:lsdException w:name="Light Grid Accent 3" w:semiHidden="0" w:uiPriority="71"/>
    <w:lsdException w:name="Medium Shading 1 Accent 3" w:semiHidden="0" w:uiPriority="72"/>
    <w:lsdException w:name="Medium Shading 2 Accent 3" w:semiHidden="0" w:uiPriority="73"/>
    <w:lsdException w:name="Medium List 1 Accent 3" w:semiHidden="0" w:uiPriority="60"/>
    <w:lsdException w:name="Medium List 2 Accent 3" w:semiHidden="0" w:uiPriority="61"/>
    <w:lsdException w:name="Medium Grid 1 Accent 3" w:semiHidden="0" w:uiPriority="62"/>
    <w:lsdException w:name="Medium Grid 2 Accent 3" w:semiHidden="0" w:uiPriority="63"/>
    <w:lsdException w:name="Medium Grid 3 Accent 3" w:semiHidden="0" w:uiPriority="64"/>
    <w:lsdException w:name="Dark List Accent 3" w:semiHidden="0" w:uiPriority="65"/>
    <w:lsdException w:name="Colorful Shading Accent 3" w:semiHidden="0" w:uiPriority="66"/>
    <w:lsdException w:name="Colorful List Accent 3" w:semiHidden="0" w:uiPriority="67"/>
    <w:lsdException w:name="Colorful Grid Accent 3" w:semiHidden="0" w:uiPriority="68"/>
    <w:lsdException w:name="Light Shading Accent 4" w:semiHidden="0" w:uiPriority="69"/>
    <w:lsdException w:name="Light List Accent 4" w:semiHidden="0" w:uiPriority="70"/>
    <w:lsdException w:name="Light Grid Accent 4" w:semiHidden="0" w:uiPriority="71"/>
    <w:lsdException w:name="Medium Shading 1 Accent 4" w:semiHidden="0" w:uiPriority="72"/>
    <w:lsdException w:name="Medium Shading 2 Accent 4" w:semiHidden="0" w:uiPriority="73"/>
    <w:lsdException w:name="Medium List 1 Accent 4" w:semiHidden="0" w:uiPriority="60"/>
    <w:lsdException w:name="Medium List 2 Accent 4" w:semiHidden="0" w:uiPriority="61"/>
    <w:lsdException w:name="Medium Grid 1 Accent 4" w:semiHidden="0" w:uiPriority="62"/>
    <w:lsdException w:name="Medium Grid 2 Accent 4" w:semiHidden="0" w:uiPriority="63"/>
    <w:lsdException w:name="Medium Grid 3 Accent 4" w:semiHidden="0" w:uiPriority="64"/>
    <w:lsdException w:name="Dark List Accent 4" w:semiHidden="0" w:uiPriority="65"/>
    <w:lsdException w:name="Colorful Shading Accent 4" w:semiHidden="0" w:uiPriority="66"/>
    <w:lsdException w:name="Colorful List Accent 4" w:semiHidden="0" w:uiPriority="67"/>
    <w:lsdException w:name="Colorful Grid Accent 4" w:semiHidden="0" w:uiPriority="68"/>
    <w:lsdException w:name="Light Shading Accent 5" w:semiHidden="0" w:uiPriority="69"/>
    <w:lsdException w:name="Light List Accent 5" w:semiHidden="0" w:uiPriority="70"/>
    <w:lsdException w:name="Light Grid Accent 5" w:semiHidden="0" w:uiPriority="71"/>
    <w:lsdException w:name="Medium Shading 1 Accent 5" w:semiHidden="0" w:uiPriority="72"/>
    <w:lsdException w:name="Medium Shading 2 Accent 5" w:semiHidden="0" w:uiPriority="73"/>
    <w:lsdException w:name="Medium List 1 Accent 5" w:semiHidden="0" w:uiPriority="60"/>
    <w:lsdException w:name="Medium List 2 Accent 5" w:semiHidden="0" w:uiPriority="61"/>
    <w:lsdException w:name="Medium Grid 1 Accent 5" w:semiHidden="0" w:uiPriority="62"/>
    <w:lsdException w:name="Medium Grid 2 Accent 5" w:semiHidden="0" w:uiPriority="63"/>
    <w:lsdException w:name="Medium Grid 3 Accent 5" w:semiHidden="0" w:uiPriority="64"/>
    <w:lsdException w:name="Dark List Accent 5" w:semiHidden="0" w:uiPriority="65"/>
    <w:lsdException w:name="Colorful Shading Accent 5" w:semiHidden="0" w:uiPriority="66"/>
    <w:lsdException w:name="Colorful List Accent 5" w:semiHidden="0" w:uiPriority="67"/>
    <w:lsdException w:name="Colorful Grid Accent 5" w:semiHidden="0" w:uiPriority="68"/>
    <w:lsdException w:name="Light Shading Accent 6" w:semiHidden="0" w:uiPriority="69"/>
    <w:lsdException w:name="Light List Accent 6" w:semiHidden="0" w:uiPriority="70"/>
    <w:lsdException w:name="Light Grid Accent 6" w:semiHidden="0" w:uiPriority="71"/>
    <w:lsdException w:name="Medium Shading 1 Accent 6" w:semiHidden="0" w:uiPriority="72"/>
    <w:lsdException w:name="Medium Shading 2 Accent 6" w:semiHidden="0" w:uiPriority="73"/>
    <w:lsdException w:name="Medium List 1 Accent 6" w:semiHidden="0" w:uiPriority="19" w:qFormat="1"/>
    <w:lsdException w:name="Medium List 2 Accent 6" w:semiHidden="0" w:uiPriority="21" w:qFormat="1"/>
    <w:lsdException w:name="Medium Grid 1 Accent 6" w:semiHidden="0" w:uiPriority="31" w:qFormat="1"/>
    <w:lsdException w:name="Medium Grid 2 Accent 6" w:semiHidden="0" w:uiPriority="32" w:qFormat="1"/>
    <w:lsdException w:name="Medium Grid 3 Accent 6" w:semiHidden="0" w:uiPriority="33" w:qFormat="1"/>
    <w:lsdException w:name="Dark List Accent 6" w:semiHidden="0" w:uiPriority="37"/>
    <w:lsdException w:name="Colorful Shading Accent 6" w:semiHidden="0" w:uiPriority="39" w:qFormat="1"/>
    <w:lsdException w:name="Colorful List Accent 6" w:semiHidden="0" w:uiPriority="41"/>
    <w:lsdException w:name="Colorful Grid Accent 6" w:semiHidden="0" w:uiPriority="42"/>
    <w:lsdException w:name="Subtle Emphasis" w:semiHidden="0" w:uiPriority="43"/>
    <w:lsdException w:name="Intense Emphasis" w:semiHidden="0" w:uiPriority="44"/>
    <w:lsdException w:name="Subtle Reference" w:semiHidden="0" w:uiPriority="45"/>
    <w:lsdException w:name="Intense Reference" w:semiHidden="0" w:uiPriority="40"/>
    <w:lsdException w:name="Book Title" w:semiHidden="0" w:uiPriority="46"/>
    <w:lsdException w:name="Bibliography" w:uiPriority="47" w:unhideWhenUsed="1"/>
    <w:lsdException w:name="TOC Heading" w:uiPriority="48" w:unhideWhenUsed="1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27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FD1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iPriority="99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67"/>
    <w:lsdException w:name="No Spacing" w:semiHidden="0" w:uiPriority="68"/>
    <w:lsdException w:name="Light Shading" w:semiHidden="0" w:uiPriority="69"/>
    <w:lsdException w:name="Light List" w:semiHidden="0" w:uiPriority="70"/>
    <w:lsdException w:name="Light Grid" w:semiHidden="0" w:uiPriority="71"/>
    <w:lsdException w:name="Medium Shading 1" w:semiHidden="0" w:uiPriority="72"/>
    <w:lsdException w:name="Medium Shading 2" w:semiHidden="0" w:uiPriority="73"/>
    <w:lsdException w:name="Medium List 1" w:semiHidden="0" w:uiPriority="60"/>
    <w:lsdException w:name="Medium List 2" w:semiHidden="0" w:uiPriority="61"/>
    <w:lsdException w:name="Medium Grid 1" w:semiHidden="0" w:uiPriority="62"/>
    <w:lsdException w:name="Medium Grid 2" w:semiHidden="0" w:uiPriority="63"/>
    <w:lsdException w:name="Medium Grid 3" w:semiHidden="0" w:uiPriority="64"/>
    <w:lsdException w:name="Dark List" w:semiHidden="0" w:uiPriority="65"/>
    <w:lsdException w:name="Colorful Shading" w:semiHidden="0" w:uiPriority="99"/>
    <w:lsdException w:name="Colorful List" w:semiHidden="0" w:uiPriority="34" w:qFormat="1"/>
    <w:lsdException w:name="Colorful Grid" w:semiHidden="0" w:uiPriority="29" w:qFormat="1"/>
    <w:lsdException w:name="Light Shading Accent 1" w:semiHidden="0" w:uiPriority="30" w:qFormat="1"/>
    <w:lsdException w:name="Light List Accent 1" w:semiHidden="0" w:uiPriority="66"/>
    <w:lsdException w:name="Light Grid Accent 1" w:semiHidden="0" w:uiPriority="67"/>
    <w:lsdException w:name="Medium Shading 1 Accent 1" w:semiHidden="0" w:uiPriority="68"/>
    <w:lsdException w:name="Medium Shading 2 Accent 1" w:semiHidden="0" w:uiPriority="69"/>
    <w:lsdException w:name="Medium List 1 Accent 1" w:semiHidden="0" w:uiPriority="70"/>
    <w:lsdException w:name="Revision" w:uiPriority="71"/>
    <w:lsdException w:name="List Paragraph" w:semiHidden="0" w:uiPriority="72"/>
    <w:lsdException w:name="Quote" w:semiHidden="0" w:uiPriority="73"/>
    <w:lsdException w:name="Intense Quote" w:semiHidden="0" w:uiPriority="60"/>
    <w:lsdException w:name="Medium List 2 Accent 1" w:semiHidden="0" w:uiPriority="61"/>
    <w:lsdException w:name="Medium Grid 1 Accent 1" w:semiHidden="0" w:uiPriority="62"/>
    <w:lsdException w:name="Medium Grid 2 Accent 1" w:semiHidden="0" w:uiPriority="63"/>
    <w:lsdException w:name="Medium Grid 3 Accent 1" w:semiHidden="0" w:uiPriority="64"/>
    <w:lsdException w:name="Dark List Accent 1" w:semiHidden="0" w:uiPriority="65"/>
    <w:lsdException w:name="Colorful Shading Accent 1" w:semiHidden="0" w:uiPriority="66"/>
    <w:lsdException w:name="Colorful List Accent 1" w:semiHidden="0" w:uiPriority="67"/>
    <w:lsdException w:name="Colorful Grid Accent 1" w:semiHidden="0" w:uiPriority="68"/>
    <w:lsdException w:name="Light Shading Accent 2" w:semiHidden="0" w:uiPriority="69"/>
    <w:lsdException w:name="Light List Accent 2" w:semiHidden="0" w:uiPriority="70"/>
    <w:lsdException w:name="Light Grid Accent 2" w:semiHidden="0" w:uiPriority="71"/>
    <w:lsdException w:name="Medium Shading 1 Accent 2" w:semiHidden="0" w:uiPriority="72"/>
    <w:lsdException w:name="Medium Shading 2 Accent 2" w:semiHidden="0" w:uiPriority="73"/>
    <w:lsdException w:name="Medium List 1 Accent 2" w:semiHidden="0" w:uiPriority="60"/>
    <w:lsdException w:name="Medium List 2 Accent 2" w:semiHidden="0" w:uiPriority="61"/>
    <w:lsdException w:name="Medium Grid 1 Accent 2" w:semiHidden="0" w:uiPriority="62"/>
    <w:lsdException w:name="Medium Grid 2 Accent 2" w:semiHidden="0" w:uiPriority="63"/>
    <w:lsdException w:name="Medium Grid 3 Accent 2" w:semiHidden="0" w:uiPriority="64"/>
    <w:lsdException w:name="Dark List Accent 2" w:semiHidden="0" w:uiPriority="65"/>
    <w:lsdException w:name="Colorful Shading Accent 2" w:semiHidden="0" w:uiPriority="66"/>
    <w:lsdException w:name="Colorful List Accent 2" w:semiHidden="0" w:uiPriority="67"/>
    <w:lsdException w:name="Colorful Grid Accent 2" w:semiHidden="0" w:uiPriority="68"/>
    <w:lsdException w:name="Light Shading Accent 3" w:semiHidden="0" w:uiPriority="69"/>
    <w:lsdException w:name="Light List Accent 3" w:semiHidden="0" w:uiPriority="70"/>
    <w:lsdException w:name="Light Grid Accent 3" w:semiHidden="0" w:uiPriority="71"/>
    <w:lsdException w:name="Medium Shading 1 Accent 3" w:semiHidden="0" w:uiPriority="72"/>
    <w:lsdException w:name="Medium Shading 2 Accent 3" w:semiHidden="0" w:uiPriority="73"/>
    <w:lsdException w:name="Medium List 1 Accent 3" w:semiHidden="0" w:uiPriority="60"/>
    <w:lsdException w:name="Medium List 2 Accent 3" w:semiHidden="0" w:uiPriority="61"/>
    <w:lsdException w:name="Medium Grid 1 Accent 3" w:semiHidden="0" w:uiPriority="62"/>
    <w:lsdException w:name="Medium Grid 2 Accent 3" w:semiHidden="0" w:uiPriority="63"/>
    <w:lsdException w:name="Medium Grid 3 Accent 3" w:semiHidden="0" w:uiPriority="64"/>
    <w:lsdException w:name="Dark List Accent 3" w:semiHidden="0" w:uiPriority="65"/>
    <w:lsdException w:name="Colorful Shading Accent 3" w:semiHidden="0" w:uiPriority="66"/>
    <w:lsdException w:name="Colorful List Accent 3" w:semiHidden="0" w:uiPriority="67"/>
    <w:lsdException w:name="Colorful Grid Accent 3" w:semiHidden="0" w:uiPriority="68"/>
    <w:lsdException w:name="Light Shading Accent 4" w:semiHidden="0" w:uiPriority="69"/>
    <w:lsdException w:name="Light List Accent 4" w:semiHidden="0" w:uiPriority="70"/>
    <w:lsdException w:name="Light Grid Accent 4" w:semiHidden="0" w:uiPriority="71"/>
    <w:lsdException w:name="Medium Shading 1 Accent 4" w:semiHidden="0" w:uiPriority="72"/>
    <w:lsdException w:name="Medium Shading 2 Accent 4" w:semiHidden="0" w:uiPriority="73"/>
    <w:lsdException w:name="Medium List 1 Accent 4" w:semiHidden="0" w:uiPriority="60"/>
    <w:lsdException w:name="Medium List 2 Accent 4" w:semiHidden="0" w:uiPriority="61"/>
    <w:lsdException w:name="Medium Grid 1 Accent 4" w:semiHidden="0" w:uiPriority="62"/>
    <w:lsdException w:name="Medium Grid 2 Accent 4" w:semiHidden="0" w:uiPriority="63"/>
    <w:lsdException w:name="Medium Grid 3 Accent 4" w:semiHidden="0" w:uiPriority="64"/>
    <w:lsdException w:name="Dark List Accent 4" w:semiHidden="0" w:uiPriority="65"/>
    <w:lsdException w:name="Colorful Shading Accent 4" w:semiHidden="0" w:uiPriority="66"/>
    <w:lsdException w:name="Colorful List Accent 4" w:semiHidden="0" w:uiPriority="67"/>
    <w:lsdException w:name="Colorful Grid Accent 4" w:semiHidden="0" w:uiPriority="68"/>
    <w:lsdException w:name="Light Shading Accent 5" w:semiHidden="0" w:uiPriority="69"/>
    <w:lsdException w:name="Light List Accent 5" w:semiHidden="0" w:uiPriority="70"/>
    <w:lsdException w:name="Light Grid Accent 5" w:semiHidden="0" w:uiPriority="71"/>
    <w:lsdException w:name="Medium Shading 1 Accent 5" w:semiHidden="0" w:uiPriority="72"/>
    <w:lsdException w:name="Medium Shading 2 Accent 5" w:semiHidden="0" w:uiPriority="73"/>
    <w:lsdException w:name="Medium List 1 Accent 5" w:semiHidden="0" w:uiPriority="60"/>
    <w:lsdException w:name="Medium List 2 Accent 5" w:semiHidden="0" w:uiPriority="61"/>
    <w:lsdException w:name="Medium Grid 1 Accent 5" w:semiHidden="0" w:uiPriority="62"/>
    <w:lsdException w:name="Medium Grid 2 Accent 5" w:semiHidden="0" w:uiPriority="63"/>
    <w:lsdException w:name="Medium Grid 3 Accent 5" w:semiHidden="0" w:uiPriority="64"/>
    <w:lsdException w:name="Dark List Accent 5" w:semiHidden="0" w:uiPriority="65"/>
    <w:lsdException w:name="Colorful Shading Accent 5" w:semiHidden="0" w:uiPriority="66"/>
    <w:lsdException w:name="Colorful List Accent 5" w:semiHidden="0" w:uiPriority="67"/>
    <w:lsdException w:name="Colorful Grid Accent 5" w:semiHidden="0" w:uiPriority="68"/>
    <w:lsdException w:name="Light Shading Accent 6" w:semiHidden="0" w:uiPriority="69"/>
    <w:lsdException w:name="Light List Accent 6" w:semiHidden="0" w:uiPriority="70"/>
    <w:lsdException w:name="Light Grid Accent 6" w:semiHidden="0" w:uiPriority="71"/>
    <w:lsdException w:name="Medium Shading 1 Accent 6" w:semiHidden="0" w:uiPriority="72"/>
    <w:lsdException w:name="Medium Shading 2 Accent 6" w:semiHidden="0" w:uiPriority="73"/>
    <w:lsdException w:name="Medium List 1 Accent 6" w:semiHidden="0" w:uiPriority="19" w:qFormat="1"/>
    <w:lsdException w:name="Medium List 2 Accent 6" w:semiHidden="0" w:uiPriority="21" w:qFormat="1"/>
    <w:lsdException w:name="Medium Grid 1 Accent 6" w:semiHidden="0" w:uiPriority="31" w:qFormat="1"/>
    <w:lsdException w:name="Medium Grid 2 Accent 6" w:semiHidden="0" w:uiPriority="32" w:qFormat="1"/>
    <w:lsdException w:name="Medium Grid 3 Accent 6" w:semiHidden="0" w:uiPriority="33" w:qFormat="1"/>
    <w:lsdException w:name="Dark List Accent 6" w:semiHidden="0" w:uiPriority="37"/>
    <w:lsdException w:name="Colorful Shading Accent 6" w:semiHidden="0" w:uiPriority="39" w:qFormat="1"/>
    <w:lsdException w:name="Colorful List Accent 6" w:semiHidden="0" w:uiPriority="41"/>
    <w:lsdException w:name="Colorful Grid Accent 6" w:semiHidden="0" w:uiPriority="42"/>
    <w:lsdException w:name="Subtle Emphasis" w:semiHidden="0" w:uiPriority="43"/>
    <w:lsdException w:name="Intense Emphasis" w:semiHidden="0" w:uiPriority="44"/>
    <w:lsdException w:name="Subtle Reference" w:semiHidden="0" w:uiPriority="45"/>
    <w:lsdException w:name="Intense Reference" w:semiHidden="0" w:uiPriority="40"/>
    <w:lsdException w:name="Book Title" w:semiHidden="0" w:uiPriority="46"/>
    <w:lsdException w:name="Bibliography" w:uiPriority="47" w:unhideWhenUsed="1"/>
    <w:lsdException w:name="TOC Heading" w:uiPriority="48" w:unhideWhenUsed="1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27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FD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8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31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99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95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69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24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9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8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17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83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4" Type="http://schemas.microsoft.com/office/2011/relationships/people" Target="people.xml"/><Relationship Id="rId15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F9157-2BAD-3F49-AA1B-107F3FB1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\Data\SVN\swea\Swea-L23\RAN2_89_Athens\Ericsson Contributions\Ry-xxxxxx Contribution Template.dot</Template>
  <TotalTime>293</TotalTime>
  <Pages>3</Pages>
  <Words>1091</Words>
  <Characters>6221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Ericsson</Company>
  <LinksUpToDate>false</LinksUpToDate>
  <CharactersWithSpaces>7298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Henrik E</cp:lastModifiedBy>
  <cp:revision>88</cp:revision>
  <cp:lastPrinted>2008-01-31T07:09:00Z</cp:lastPrinted>
  <dcterms:created xsi:type="dcterms:W3CDTF">2016-03-21T12:04:00Z</dcterms:created>
  <dcterms:modified xsi:type="dcterms:W3CDTF">2016-04-01T21:54:00Z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2016-03-31T22:00:00Z</vt:filetime>
  </property>
</Properties>
</file>